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060F" w:rsidRDefault="00E7060F" w:rsidP="00E7060F">
      <w:pPr>
        <w:pStyle w:val="a3"/>
        <w:spacing w:before="0" w:beforeAutospacing="0" w:after="0" w:line="240" w:lineRule="auto"/>
        <w:jc w:val="center"/>
      </w:pPr>
      <w:r>
        <w:rPr>
          <w:b/>
          <w:bCs/>
          <w:sz w:val="28"/>
          <w:szCs w:val="28"/>
        </w:rPr>
        <w:t xml:space="preserve">Перспективный перечень по увековечению известных личностей и событий города Тобольска, </w:t>
      </w:r>
    </w:p>
    <w:p w:rsidR="00E7060F" w:rsidRDefault="00E7060F" w:rsidP="00E7060F">
      <w:pPr>
        <w:pStyle w:val="a3"/>
        <w:spacing w:before="0" w:beforeAutospacing="0" w:after="0" w:line="24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посредством установки объектов монументального искусства</w:t>
      </w:r>
    </w:p>
    <w:p w:rsidR="00E7060F" w:rsidRDefault="00E7060F" w:rsidP="00E7060F">
      <w:pPr>
        <w:pStyle w:val="a3"/>
        <w:spacing w:before="0" w:beforeAutospacing="0" w:after="0" w:line="240" w:lineRule="auto"/>
        <w:jc w:val="center"/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100"/>
        <w:gridCol w:w="3683"/>
        <w:gridCol w:w="6092"/>
        <w:gridCol w:w="3685"/>
      </w:tblGrid>
      <w:tr w:rsidR="00E7060F" w:rsidTr="00381A70">
        <w:tc>
          <w:tcPr>
            <w:tcW w:w="1101" w:type="dxa"/>
          </w:tcPr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 w:rsidRPr="00E7060F">
              <w:rPr>
                <w:b/>
              </w:rPr>
              <w:t>№ п/п</w:t>
            </w:r>
          </w:p>
        </w:tc>
        <w:tc>
          <w:tcPr>
            <w:tcW w:w="3685" w:type="dxa"/>
          </w:tcPr>
          <w:p w:rsidR="00E7060F" w:rsidRPr="00E7060F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hAnsi="Times New Roman" w:cs="Times New Roman"/>
                <w:b/>
                <w:sz w:val="24"/>
                <w:szCs w:val="24"/>
              </w:rPr>
              <w:t>Известная личность,</w:t>
            </w:r>
          </w:p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 w:rsidRPr="00E7060F">
              <w:rPr>
                <w:b/>
              </w:rPr>
              <w:t>событие</w:t>
            </w:r>
          </w:p>
        </w:tc>
        <w:tc>
          <w:tcPr>
            <w:tcW w:w="6095" w:type="dxa"/>
          </w:tcPr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 w:rsidRPr="00E7060F">
              <w:rPr>
                <w:b/>
              </w:rPr>
              <w:t>Обоснование предложения</w:t>
            </w:r>
          </w:p>
        </w:tc>
        <w:tc>
          <w:tcPr>
            <w:tcW w:w="3686" w:type="dxa"/>
          </w:tcPr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 w:rsidRPr="00E7060F">
              <w:rPr>
                <w:b/>
              </w:rPr>
              <w:t>Адрес предлагаемого месторасположения</w:t>
            </w:r>
          </w:p>
        </w:tc>
      </w:tr>
      <w:tr w:rsidR="002C6C9B" w:rsidTr="00381A70">
        <w:tc>
          <w:tcPr>
            <w:tcW w:w="1101" w:type="dxa"/>
            <w:vMerge w:val="restart"/>
          </w:tcPr>
          <w:p w:rsidR="002C6C9B" w:rsidRPr="00E7060F" w:rsidRDefault="002C6C9B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3685" w:type="dxa"/>
          </w:tcPr>
          <w:p w:rsidR="002C6C9B" w:rsidRPr="00E7060F" w:rsidRDefault="002C6C9B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hAnsi="Times New Roman" w:cs="Times New Roman"/>
                <w:b/>
                <w:sz w:val="24"/>
                <w:szCs w:val="24"/>
              </w:rPr>
              <w:t>Памятник основателям города (Даниле Чулкову)</w:t>
            </w:r>
          </w:p>
          <w:p w:rsidR="002C6C9B" w:rsidRDefault="002C6C9B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C6C9B" w:rsidRPr="00E7060F" w:rsidRDefault="002C6C9B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hAnsi="Times New Roman" w:cs="Times New Roman"/>
                <w:b/>
                <w:sz w:val="24"/>
                <w:szCs w:val="24"/>
              </w:rPr>
              <w:t>Ладья</w:t>
            </w:r>
          </w:p>
        </w:tc>
        <w:tc>
          <w:tcPr>
            <w:tcW w:w="6095" w:type="dxa"/>
          </w:tcPr>
          <w:p w:rsidR="002C6C9B" w:rsidRPr="00E7060F" w:rsidRDefault="002C6C9B" w:rsidP="00E7060F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E7060F">
              <w:rPr>
                <w:rFonts w:ascii="Times New Roman" w:hAnsi="Times New Roman" w:cs="Times New Roman"/>
                <w:sz w:val="24"/>
              </w:rPr>
              <w:t>С целью увековечения памяти основателей города Тобол</w:t>
            </w:r>
            <w:r w:rsidR="008B1B1C">
              <w:rPr>
                <w:rFonts w:ascii="Times New Roman" w:hAnsi="Times New Roman" w:cs="Times New Roman"/>
                <w:sz w:val="24"/>
              </w:rPr>
              <w:t>ьска и сибирских первопроходцев.</w:t>
            </w:r>
          </w:p>
          <w:p w:rsidR="002C6C9B" w:rsidRPr="00E7060F" w:rsidRDefault="002C6C9B" w:rsidP="00E7060F">
            <w:pPr>
              <w:pStyle w:val="a3"/>
              <w:spacing w:before="0" w:beforeAutospacing="0" w:after="0" w:line="240" w:lineRule="auto"/>
              <w:jc w:val="both"/>
              <w:rPr>
                <w:b/>
              </w:rPr>
            </w:pPr>
            <w:r w:rsidRPr="00E7060F">
              <w:t xml:space="preserve">Арт-объект во ознаменование прибытия в 1587 году основателя города Тобольска Данилы Чулкова, который увидев прекрасный вид на </w:t>
            </w:r>
            <w:proofErr w:type="spellStart"/>
            <w:r w:rsidRPr="00E7060F">
              <w:t>Алафеевские</w:t>
            </w:r>
            <w:proofErr w:type="spellEnd"/>
            <w:r w:rsidRPr="00E7060F">
              <w:t xml:space="preserve"> горы, решил заложить в этом месте город Тобольск. Согласно легенде, первый острог на Троицком мысу был сооружен  из разобранных ладей основателей города.</w:t>
            </w:r>
          </w:p>
        </w:tc>
        <w:tc>
          <w:tcPr>
            <w:tcW w:w="3686" w:type="dxa"/>
          </w:tcPr>
          <w:p w:rsidR="002C6C9B" w:rsidRPr="00E7060F" w:rsidRDefault="002C6C9B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t xml:space="preserve">В Нижнем посаде  на берегу реки </w:t>
            </w:r>
            <w:proofErr w:type="spellStart"/>
            <w:r>
              <w:t>Курдюмка</w:t>
            </w:r>
            <w:proofErr w:type="spellEnd"/>
            <w:r>
              <w:t>, с видом на Тобольский Кремль</w:t>
            </w:r>
          </w:p>
        </w:tc>
      </w:tr>
      <w:tr w:rsidR="002C6C9B" w:rsidTr="00A0297F">
        <w:tc>
          <w:tcPr>
            <w:tcW w:w="1101" w:type="dxa"/>
            <w:vMerge/>
          </w:tcPr>
          <w:p w:rsidR="002C6C9B" w:rsidRDefault="002C6C9B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</w:p>
        </w:tc>
        <w:tc>
          <w:tcPr>
            <w:tcW w:w="3685" w:type="dxa"/>
          </w:tcPr>
          <w:p w:rsidR="002C6C9B" w:rsidRDefault="002C6C9B" w:rsidP="002C6C9B">
            <w:pPr>
              <w:pStyle w:val="a3"/>
              <w:spacing w:before="0" w:beforeAutospacing="0" w:after="0" w:line="240" w:lineRule="auto"/>
              <w:jc w:val="center"/>
            </w:pPr>
            <w:r>
              <w:t xml:space="preserve">В </w:t>
            </w:r>
            <w:r w:rsidRPr="002C6C9B">
              <w:t>сентябре 2022 года у подножия Никольского взвоза</w:t>
            </w:r>
            <w:r>
              <w:t xml:space="preserve"> установлена скульптурная композиция</w:t>
            </w:r>
            <w:r w:rsidRPr="002C6C9B">
              <w:t>, изображающая Данилу Чулкова и его сподвижников,</w:t>
            </w:r>
            <w:r>
              <w:t xml:space="preserve"> плывущих на ладье.</w:t>
            </w:r>
          </w:p>
          <w:p w:rsidR="002C6C9B" w:rsidRPr="00E7060F" w:rsidRDefault="002C6C9B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781" w:type="dxa"/>
            <w:gridSpan w:val="2"/>
          </w:tcPr>
          <w:p w:rsidR="002C6C9B" w:rsidRDefault="002C6C9B" w:rsidP="00E7060F">
            <w:pPr>
              <w:pStyle w:val="a3"/>
              <w:spacing w:before="0" w:beforeAutospacing="0" w:after="0" w:line="240" w:lineRule="auto"/>
              <w:jc w:val="center"/>
            </w:pPr>
            <w:r w:rsidRPr="002C6C9B">
              <w:drawing>
                <wp:inline distT="0" distB="0" distL="0" distR="0" wp14:anchorId="3E7F958B" wp14:editId="3F98CBAA">
                  <wp:extent cx="2914650" cy="1947656"/>
                  <wp:effectExtent l="0" t="0" r="0" b="0"/>
                  <wp:docPr id="2" name="Рисунок 2" descr="https://tobolsktravel.ru/wp-content/uploads/2023/02/FetlzVUyESk-1024x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obolsktravel.ru/wp-content/uploads/2023/02/FetlzVUyESk-1024x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317" cy="195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60F" w:rsidTr="00381A70">
        <w:tc>
          <w:tcPr>
            <w:tcW w:w="1101" w:type="dxa"/>
          </w:tcPr>
          <w:p w:rsidR="00E7060F" w:rsidRPr="00E7060F" w:rsidRDefault="00D652AE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3685" w:type="dxa"/>
          </w:tcPr>
          <w:p w:rsidR="00E7060F" w:rsidRPr="00E7060F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hAnsi="Times New Roman" w:cs="Times New Roman"/>
                <w:b/>
                <w:sz w:val="24"/>
                <w:szCs w:val="24"/>
              </w:rPr>
              <w:t>Входная группа</w:t>
            </w:r>
          </w:p>
          <w:p w:rsidR="00E7060F" w:rsidRPr="00E7060F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hAnsi="Times New Roman" w:cs="Times New Roman"/>
                <w:b/>
                <w:sz w:val="24"/>
                <w:szCs w:val="24"/>
              </w:rPr>
              <w:t>на территорию Ансамбля Тобольского Кремля</w:t>
            </w:r>
          </w:p>
        </w:tc>
        <w:tc>
          <w:tcPr>
            <w:tcW w:w="6095" w:type="dxa"/>
          </w:tcPr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both"/>
              <w:rPr>
                <w:b/>
              </w:rPr>
            </w:pPr>
            <w:r w:rsidRPr="00E7060F">
              <w:t xml:space="preserve">Может выполнять не только презентационную функцию, но и служить </w:t>
            </w:r>
            <w:proofErr w:type="spellStart"/>
            <w:r w:rsidRPr="00E7060F">
              <w:t>аттрактивным</w:t>
            </w:r>
            <w:proofErr w:type="spellEnd"/>
            <w:r w:rsidRPr="00E7060F">
              <w:t xml:space="preserve"> тактильным объектом для людей с ограниченными возможностями (слабовидящих)</w:t>
            </w:r>
            <w:r>
              <w:t>.</w:t>
            </w:r>
          </w:p>
        </w:tc>
        <w:tc>
          <w:tcPr>
            <w:tcW w:w="3686" w:type="dxa"/>
          </w:tcPr>
          <w:p w:rsidR="00E7060F" w:rsidRPr="00E7060F" w:rsidRDefault="00E7060F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t>Территория Ансамбля Тобольского Кремля</w:t>
            </w:r>
          </w:p>
        </w:tc>
      </w:tr>
      <w:tr w:rsidR="00E7060F" w:rsidTr="00A0297F">
        <w:tc>
          <w:tcPr>
            <w:tcW w:w="14567" w:type="dxa"/>
            <w:gridSpan w:val="4"/>
          </w:tcPr>
          <w:p w:rsidR="00E7060F" w:rsidRDefault="00E7060F" w:rsidP="00E7060F">
            <w:pPr>
              <w:pStyle w:val="a3"/>
              <w:spacing w:before="0" w:beforeAutospacing="0" w:after="0" w:line="240" w:lineRule="auto"/>
              <w:jc w:val="center"/>
            </w:pPr>
          </w:p>
          <w:p w:rsidR="00E7060F" w:rsidRDefault="00E7060F" w:rsidP="00E7060F">
            <w:pPr>
              <w:pStyle w:val="a3"/>
              <w:spacing w:before="0" w:beforeAutospacing="0" w:after="0" w:line="240" w:lineRule="auto"/>
              <w:jc w:val="center"/>
            </w:pPr>
            <w:r w:rsidRPr="00E7060F">
              <w:rPr>
                <w:noProof/>
              </w:rPr>
              <w:lastRenderedPageBreak/>
              <w:drawing>
                <wp:inline distT="0" distB="0" distL="0" distR="0" wp14:anchorId="0453E694" wp14:editId="21C1632E">
                  <wp:extent cx="3333750" cy="2329282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7515" cy="2331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                 </w:t>
            </w:r>
            <w:r w:rsidRPr="00E7060F">
              <w:rPr>
                <w:noProof/>
              </w:rPr>
              <w:drawing>
                <wp:inline distT="0" distB="0" distL="0" distR="0" wp14:anchorId="1306A405" wp14:editId="00CF1229">
                  <wp:extent cx="1712856" cy="2317977"/>
                  <wp:effectExtent l="0" t="0" r="1905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166" cy="2327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E7060F" w:rsidRDefault="00E7060F" w:rsidP="00E7060F">
            <w:pPr>
              <w:pStyle w:val="a3"/>
              <w:spacing w:before="0" w:beforeAutospacing="0" w:after="0" w:line="240" w:lineRule="auto"/>
              <w:jc w:val="center"/>
            </w:pP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3</w:t>
            </w:r>
          </w:p>
        </w:tc>
        <w:tc>
          <w:tcPr>
            <w:tcW w:w="3685" w:type="dxa"/>
          </w:tcPr>
          <w:p w:rsidR="00E7060F" w:rsidRPr="00D26E13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6E13">
              <w:rPr>
                <w:rFonts w:ascii="Times New Roman" w:hAnsi="Times New Roman" w:cs="Times New Roman"/>
                <w:b/>
                <w:sz w:val="24"/>
                <w:szCs w:val="24"/>
              </w:rPr>
              <w:t>Монумент «Сибирь»</w:t>
            </w:r>
          </w:p>
        </w:tc>
        <w:tc>
          <w:tcPr>
            <w:tcW w:w="6095" w:type="dxa"/>
          </w:tcPr>
          <w:p w:rsidR="00E7060F" w:rsidRPr="001937B7" w:rsidRDefault="00E7060F" w:rsidP="008B1B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7B7">
              <w:rPr>
                <w:rFonts w:ascii="Times New Roman" w:hAnsi="Times New Roman" w:cs="Times New Roman"/>
                <w:sz w:val="24"/>
                <w:szCs w:val="24"/>
              </w:rPr>
              <w:t xml:space="preserve">В октябре 1582 года, в черте современного Тобольска, у подножия Чувашского мыса состоялась битва дружины Ермака с войском хана </w:t>
            </w:r>
            <w:proofErr w:type="spellStart"/>
            <w:r w:rsidRPr="001937B7">
              <w:rPr>
                <w:rFonts w:ascii="Times New Roman" w:hAnsi="Times New Roman" w:cs="Times New Roman"/>
                <w:sz w:val="24"/>
                <w:szCs w:val="24"/>
              </w:rPr>
              <w:t>Кучума</w:t>
            </w:r>
            <w:proofErr w:type="spellEnd"/>
            <w:r w:rsidRPr="001937B7">
              <w:rPr>
                <w:rFonts w:ascii="Times New Roman" w:hAnsi="Times New Roman" w:cs="Times New Roman"/>
                <w:sz w:val="24"/>
                <w:szCs w:val="24"/>
              </w:rPr>
              <w:t>, окончательно решившая вопрос присоединения Сибири к России. После этого Россия превратилась в евразийскую державу. По меткому выражению М.В. Ломоносова: «Могущество российское Сибирью прирастать будет».</w:t>
            </w:r>
          </w:p>
          <w:p w:rsidR="00E7060F" w:rsidRPr="001937B7" w:rsidRDefault="00E7060F" w:rsidP="008B1B1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37B7">
              <w:rPr>
                <w:rFonts w:ascii="Times New Roman" w:hAnsi="Times New Roman" w:cs="Times New Roman"/>
                <w:sz w:val="24"/>
                <w:szCs w:val="24"/>
              </w:rPr>
              <w:t>Основная идеология монумента: «обретение Россией Сибири». Предлагается монументально благоустроить место, с которого началось обогащение нашей страны несметными богатствами Сибири и её подземных кладовых, в том числе, нефтью и газом — главными на протяжении многих лет активами России</w:t>
            </w:r>
          </w:p>
          <w:p w:rsidR="00E7060F" w:rsidRPr="001937B7" w:rsidRDefault="00E7060F" w:rsidP="008B1B1C">
            <w:pPr>
              <w:pStyle w:val="a3"/>
              <w:spacing w:before="0" w:beforeAutospacing="0" w:after="0" w:line="240" w:lineRule="auto"/>
              <w:jc w:val="both"/>
            </w:pPr>
            <w:r w:rsidRPr="001937B7">
              <w:t>Создание данного монумента может послужить отправной точкой благоустройства набережной города Тобольска.</w:t>
            </w:r>
          </w:p>
        </w:tc>
        <w:tc>
          <w:tcPr>
            <w:tcW w:w="3686" w:type="dxa"/>
          </w:tcPr>
          <w:p w:rsidR="00E7060F" w:rsidRPr="001937B7" w:rsidRDefault="00E7060F" w:rsidP="00E706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937B7">
              <w:rPr>
                <w:rFonts w:ascii="Times New Roman" w:hAnsi="Times New Roman" w:cs="Times New Roman"/>
                <w:sz w:val="24"/>
                <w:szCs w:val="24"/>
              </w:rPr>
              <w:t>Чувашский мыс</w:t>
            </w:r>
          </w:p>
          <w:p w:rsidR="00E7060F" w:rsidRPr="001937B7" w:rsidRDefault="00E7060F" w:rsidP="00E7060F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t>(ул. Ленина, рядом с Посадом сибирских старожилов, на берегу реки Иртыш)</w:t>
            </w: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685" w:type="dxa"/>
          </w:tcPr>
          <w:p w:rsidR="00E7060F" w:rsidRPr="001937B7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Александру Александровичу </w:t>
            </w:r>
            <w:proofErr w:type="spellStart"/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Алябьеву</w:t>
            </w:r>
            <w:proofErr w:type="spellEnd"/>
          </w:p>
        </w:tc>
        <w:tc>
          <w:tcPr>
            <w:tcW w:w="6095" w:type="dxa"/>
          </w:tcPr>
          <w:p w:rsidR="00E7060F" w:rsidRPr="00E7060F" w:rsidRDefault="00E7060F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Алябьев Александр Александрович (1787-1851) – русский композитор, пианист, дирижер. Является автором около 200 романсов, 6 опер, 20 музыкальных комедий, множества других музыкальных произведений.</w:t>
            </w:r>
          </w:p>
          <w:p w:rsidR="00E7060F" w:rsidRPr="001937B7" w:rsidRDefault="00E7060F" w:rsidP="008B1B1C">
            <w:pPr>
              <w:pStyle w:val="a3"/>
              <w:spacing w:before="0" w:beforeAutospacing="0" w:after="0" w:line="240" w:lineRule="auto"/>
              <w:jc w:val="both"/>
            </w:pPr>
            <w:r w:rsidRPr="00E7060F">
              <w:t xml:space="preserve">Родился в Тобольске 4 (15) августа 1787 г. в семье тобольского наместника Александра Васильевича </w:t>
            </w:r>
            <w:proofErr w:type="spellStart"/>
            <w:r w:rsidRPr="00E7060F">
              <w:t>Алябьева</w:t>
            </w:r>
            <w:proofErr w:type="spellEnd"/>
            <w:r w:rsidRPr="00E7060F">
              <w:t>. С 1828 по 1831 г. находился в Тобольской ссылке.</w:t>
            </w:r>
          </w:p>
        </w:tc>
        <w:tc>
          <w:tcPr>
            <w:tcW w:w="3686" w:type="dxa"/>
          </w:tcPr>
          <w:p w:rsidR="00E7060F" w:rsidRPr="00E7060F" w:rsidRDefault="00E7060F" w:rsidP="00E7060F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Базарная площадь.</w:t>
            </w:r>
          </w:p>
          <w:p w:rsidR="00E7060F" w:rsidRPr="001937B7" w:rsidRDefault="00E7060F" w:rsidP="00E7060F">
            <w:pPr>
              <w:pStyle w:val="a3"/>
              <w:spacing w:before="0" w:beforeAutospacing="0" w:after="0" w:line="240" w:lineRule="auto"/>
              <w:jc w:val="center"/>
            </w:pPr>
            <w:r w:rsidRPr="00E7060F">
              <w:t xml:space="preserve">У церкви </w:t>
            </w:r>
            <w:proofErr w:type="spellStart"/>
            <w:r w:rsidRPr="00E7060F">
              <w:t>Захария</w:t>
            </w:r>
            <w:proofErr w:type="spellEnd"/>
            <w:r w:rsidRPr="00E7060F">
              <w:t xml:space="preserve"> и Елизаветы.</w:t>
            </w:r>
          </w:p>
        </w:tc>
      </w:tr>
      <w:tr w:rsidR="002C6C9B" w:rsidTr="00A0297F">
        <w:tc>
          <w:tcPr>
            <w:tcW w:w="1101" w:type="dxa"/>
          </w:tcPr>
          <w:p w:rsidR="002C6C9B" w:rsidRDefault="002C6C9B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</w:p>
        </w:tc>
        <w:tc>
          <w:tcPr>
            <w:tcW w:w="3685" w:type="dxa"/>
          </w:tcPr>
          <w:p w:rsidR="002C6C9B" w:rsidRPr="002C6C9B" w:rsidRDefault="002C6C9B" w:rsidP="002C6C9B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C6C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В 2020 году установлен памятник Александру Александровичу </w:t>
            </w:r>
            <w:proofErr w:type="spellStart"/>
            <w:r w:rsidRPr="002C6C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Алябьеву</w:t>
            </w:r>
            <w:proofErr w:type="spellEnd"/>
            <w:r w:rsidRPr="002C6C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в одноименном сквере на Базарной площади, торжественное открытие состоялось в 2021 году</w:t>
            </w:r>
          </w:p>
        </w:tc>
        <w:tc>
          <w:tcPr>
            <w:tcW w:w="9781" w:type="dxa"/>
            <w:gridSpan w:val="2"/>
          </w:tcPr>
          <w:p w:rsidR="002C6C9B" w:rsidRPr="00E7060F" w:rsidRDefault="00D26E13" w:rsidP="00E7060F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6E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drawing>
                <wp:inline distT="0" distB="0" distL="0" distR="0">
                  <wp:extent cx="3669030" cy="2070711"/>
                  <wp:effectExtent l="0" t="0" r="7620" b="6350"/>
                  <wp:docPr id="3" name="Рисунок 3" descr="https://tobolsk-city.ru/upload/iblock/77d/77d422ca9e5b0166a363afbd97cdd93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obolsk-city.ru/upload/iblock/77d/77d422ca9e5b0166a363afbd97cdd93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3195" cy="208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3685" w:type="dxa"/>
          </w:tcPr>
          <w:p w:rsidR="00E7060F" w:rsidRPr="001937B7" w:rsidRDefault="00E7060F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</w:t>
            </w:r>
            <w:proofErr w:type="spellStart"/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Витусу</w:t>
            </w:r>
            <w:proofErr w:type="spellEnd"/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Берингу</w:t>
            </w:r>
          </w:p>
        </w:tc>
        <w:tc>
          <w:tcPr>
            <w:tcW w:w="6095" w:type="dxa"/>
          </w:tcPr>
          <w:p w:rsidR="00E7060F" w:rsidRPr="001937B7" w:rsidRDefault="00E7060F" w:rsidP="00E7060F">
            <w:pPr>
              <w:pStyle w:val="a3"/>
              <w:spacing w:before="0" w:beforeAutospacing="0" w:after="0" w:line="240" w:lineRule="auto"/>
              <w:jc w:val="both"/>
            </w:pPr>
            <w:r w:rsidRPr="00E7060F">
              <w:t xml:space="preserve">Пути Первой и Второй Камчатских экспедиций под руководством </w:t>
            </w:r>
            <w:proofErr w:type="spellStart"/>
            <w:r w:rsidRPr="00E7060F">
              <w:t>Витуса</w:t>
            </w:r>
            <w:proofErr w:type="spellEnd"/>
            <w:r w:rsidRPr="00E7060F">
              <w:t xml:space="preserve"> </w:t>
            </w:r>
            <w:proofErr w:type="spellStart"/>
            <w:r w:rsidRPr="00E7060F">
              <w:t>Беренга</w:t>
            </w:r>
            <w:proofErr w:type="spellEnd"/>
            <w:r w:rsidRPr="00E7060F">
              <w:t xml:space="preserve"> проходили через Тобольск. Город отмечен пребыванием самого </w:t>
            </w:r>
            <w:proofErr w:type="spellStart"/>
            <w:r w:rsidRPr="00E7060F">
              <w:t>Витуса</w:t>
            </w:r>
            <w:proofErr w:type="spellEnd"/>
            <w:r w:rsidRPr="00E7060F">
              <w:t xml:space="preserve"> Беринга и его команды – здесь он был три раза: во время подготовки Первой Камчатской экспедиции, возвращался из нее также через Тобольск, и во время подготовки Второй Камчатской (Великой Северной) экспедиции он посетил Тобольск и контролировал процесс строительства </w:t>
            </w:r>
            <w:proofErr w:type="spellStart"/>
            <w:r w:rsidRPr="00E7060F">
              <w:t>дубель</w:t>
            </w:r>
            <w:proofErr w:type="spellEnd"/>
            <w:r w:rsidRPr="00E7060F">
              <w:t>-шлюпки «Тобол», строившейся здесь на р. Тобол для Обско-Енисейского отряда экспедиции под руководством лейтенанта Дмитрия Овцына.</w:t>
            </w:r>
          </w:p>
        </w:tc>
        <w:tc>
          <w:tcPr>
            <w:tcW w:w="3686" w:type="dxa"/>
          </w:tcPr>
          <w:p w:rsidR="00E7060F" w:rsidRPr="00E7060F" w:rsidRDefault="00E7060F" w:rsidP="00E7060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Тобольская речная пристань</w:t>
            </w:r>
          </w:p>
          <w:p w:rsidR="00E7060F" w:rsidRPr="00E7060F" w:rsidRDefault="00E7060F" w:rsidP="00E7060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(ул. Пристанская, 17) </w:t>
            </w:r>
          </w:p>
          <w:p w:rsidR="00E7060F" w:rsidRPr="00E7060F" w:rsidRDefault="00E7060F" w:rsidP="00E7060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7060F" w:rsidRPr="00E7060F" w:rsidRDefault="00E7060F" w:rsidP="00E7060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Сквер мореходов</w:t>
            </w:r>
          </w:p>
          <w:p w:rsidR="00E7060F" w:rsidRPr="001937B7" w:rsidRDefault="00E7060F" w:rsidP="00E7060F">
            <w:pPr>
              <w:spacing w:before="100" w:beforeAutospacing="1"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26E13" w:rsidTr="00381A70">
        <w:tc>
          <w:tcPr>
            <w:tcW w:w="1101" w:type="dxa"/>
            <w:vMerge w:val="restart"/>
          </w:tcPr>
          <w:p w:rsidR="00D26E13" w:rsidRPr="001937B7" w:rsidRDefault="00D26E13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3685" w:type="dxa"/>
          </w:tcPr>
          <w:p w:rsidR="00D26E13" w:rsidRPr="001937B7" w:rsidRDefault="00D26E13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Бюст художнику Михаилу Степановичу Знаменскому</w:t>
            </w:r>
          </w:p>
        </w:tc>
        <w:tc>
          <w:tcPr>
            <w:tcW w:w="6095" w:type="dxa"/>
          </w:tcPr>
          <w:p w:rsidR="00D26E13" w:rsidRPr="001937B7" w:rsidRDefault="00D26E13" w:rsidP="00E7060F">
            <w:pPr>
              <w:pStyle w:val="a3"/>
              <w:spacing w:before="0" w:beforeAutospacing="0" w:after="0" w:line="240" w:lineRule="auto"/>
              <w:jc w:val="both"/>
            </w:pPr>
            <w:r w:rsidRPr="00E7060F">
              <w:t xml:space="preserve">М.С. Знаменский — один из выдающихся </w:t>
            </w:r>
            <w:proofErr w:type="spellStart"/>
            <w:r w:rsidRPr="00E7060F">
              <w:t>тоболяков</w:t>
            </w:r>
            <w:proofErr w:type="spellEnd"/>
            <w:r w:rsidRPr="00E7060F">
              <w:t>, патриот города, художник-график, общественный деятель, писатель-краевед, археолог и этнограф. Близко общался с декабристами, является автором первого биографического повествования о них - «Исчезнувшие люди».</w:t>
            </w:r>
          </w:p>
        </w:tc>
        <w:tc>
          <w:tcPr>
            <w:tcW w:w="3686" w:type="dxa"/>
          </w:tcPr>
          <w:p w:rsidR="00D26E13" w:rsidRPr="001937B7" w:rsidRDefault="00D26E13" w:rsidP="00E7060F">
            <w:pPr>
              <w:pStyle w:val="a3"/>
              <w:spacing w:before="0" w:beforeAutospacing="0" w:after="0" w:line="240" w:lineRule="auto"/>
              <w:jc w:val="center"/>
            </w:pPr>
            <w:r w:rsidRPr="00E7060F">
              <w:t>На территории сквера у Губернского музея</w:t>
            </w:r>
          </w:p>
        </w:tc>
      </w:tr>
      <w:tr w:rsidR="00D26E13" w:rsidTr="00A0297F">
        <w:tc>
          <w:tcPr>
            <w:tcW w:w="1101" w:type="dxa"/>
            <w:vMerge/>
          </w:tcPr>
          <w:p w:rsidR="00D26E13" w:rsidRDefault="00D26E13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</w:p>
        </w:tc>
        <w:tc>
          <w:tcPr>
            <w:tcW w:w="3685" w:type="dxa"/>
          </w:tcPr>
          <w:p w:rsidR="00D26E13" w:rsidRPr="00D26E13" w:rsidRDefault="00D26E13" w:rsidP="00D26E1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D26E1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В декабре 2023 года установлен памятник </w:t>
            </w:r>
            <w:r w:rsidRPr="00D26E13">
              <w:rPr>
                <w:rFonts w:ascii="Times New Roman" w:hAnsi="Times New Roman" w:cs="Times New Roman"/>
                <w:bCs/>
              </w:rPr>
              <w:t>М.С. Знаменскому у надгробия на месте его захоронения, на территории Мемориального Завального кладбища (центральная аллея).</w:t>
            </w:r>
          </w:p>
          <w:p w:rsidR="00D26E13" w:rsidRPr="00E7060F" w:rsidRDefault="00D26E13" w:rsidP="00E7060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781" w:type="dxa"/>
            <w:gridSpan w:val="2"/>
          </w:tcPr>
          <w:p w:rsidR="00D26E13" w:rsidRPr="00D26E13" w:rsidRDefault="00D26E13" w:rsidP="00D26E13">
            <w:pPr>
              <w:spacing w:before="100" w:beforeAutospacing="1" w:after="100" w:after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26E1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7A1688" wp14:editId="4C14BA66">
                  <wp:extent cx="3058857" cy="2263140"/>
                  <wp:effectExtent l="0" t="0" r="8255" b="3810"/>
                  <wp:docPr id="4" name="Рисунок 4" descr="C:\Users\User\Desktop\69ilymbsvW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69ilymbsvW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2157" cy="227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7</w:t>
            </w:r>
          </w:p>
        </w:tc>
        <w:tc>
          <w:tcPr>
            <w:tcW w:w="3685" w:type="dxa"/>
          </w:tcPr>
          <w:p w:rsidR="00381A70" w:rsidRPr="00E7060F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матери </w:t>
            </w:r>
          </w:p>
          <w:p w:rsidR="00E7060F" w:rsidRPr="001937B7" w:rsidRDefault="00381A70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060F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Д.И. Менделеева</w:t>
            </w:r>
          </w:p>
        </w:tc>
        <w:tc>
          <w:tcPr>
            <w:tcW w:w="6095" w:type="dxa"/>
          </w:tcPr>
          <w:p w:rsidR="00E7060F" w:rsidRPr="001937B7" w:rsidRDefault="00381A70" w:rsidP="00E7060F">
            <w:pPr>
              <w:pStyle w:val="a3"/>
              <w:spacing w:before="0" w:beforeAutospacing="0" w:after="0" w:line="240" w:lineRule="auto"/>
              <w:jc w:val="both"/>
            </w:pPr>
            <w:r w:rsidRPr="00E7060F">
              <w:t xml:space="preserve">Мария Дмитриевна Менделеева (Корнильева) — внучка сибирского первопечатника В.Я. Корнильева, сыграла значимую роль в воспитании и становлении гениального </w:t>
            </w:r>
            <w:proofErr w:type="spellStart"/>
            <w:r w:rsidRPr="00E7060F">
              <w:t>тоболяка</w:t>
            </w:r>
            <w:proofErr w:type="spellEnd"/>
            <w:r w:rsidRPr="00E7060F">
              <w:t>, выдающегося ученого с мировой известностью Д.И. Менделеева.</w:t>
            </w:r>
          </w:p>
        </w:tc>
        <w:tc>
          <w:tcPr>
            <w:tcW w:w="3686" w:type="dxa"/>
          </w:tcPr>
          <w:p w:rsidR="00381A70" w:rsidRPr="00E7060F" w:rsidRDefault="00381A70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7060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гимназии</w:t>
            </w:r>
          </w:p>
          <w:p w:rsidR="00E7060F" w:rsidRPr="001937B7" w:rsidRDefault="00381A70" w:rsidP="00381A70">
            <w:pPr>
              <w:pStyle w:val="a3"/>
              <w:spacing w:before="0" w:beforeAutospacing="0" w:after="0" w:line="240" w:lineRule="auto"/>
              <w:jc w:val="center"/>
            </w:pPr>
            <w:r w:rsidRPr="00E7060F">
              <w:t>(ул. Р. Люксембург, 14, стр. 3)</w:t>
            </w: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3685" w:type="dxa"/>
          </w:tcPr>
          <w:p w:rsidR="00E7060F" w:rsidRPr="001937B7" w:rsidRDefault="00381A70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Сыромятникову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Александру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Адриановичу</w:t>
            </w:r>
            <w:proofErr w:type="spellEnd"/>
          </w:p>
        </w:tc>
        <w:tc>
          <w:tcPr>
            <w:tcW w:w="6095" w:type="dxa"/>
          </w:tcPr>
          <w:p w:rsidR="00381A70" w:rsidRPr="00381A70" w:rsidRDefault="00381A70" w:rsidP="008B1B1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Александр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Адрианович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(1859-1912 гг.)</w:t>
            </w: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сначала был купцом II гильдии, затем I, меценат, общественный деятель. Отличался большой предприимчивостью и вел дела в различных отраслях хозяйства: винокурении, пивоваренном и мукомольном производствах, коневодстве. В 1897-1898 гг. владел номерными банями. Большой заслугой его перед г. Тобольском, было основание на собственные средства и содержание ремесленной школы в течение 1877-1883 гг. На территории школы построил: дом со службами, мастерскую, кузницу, малярную, а также предоставил средства на содержание учеников этой школы. В конце 1890 г. основал в Тобольске газету «Сибирский листок» и стал ее первым редактором – издателем.</w:t>
            </w:r>
          </w:p>
          <w:p w:rsidR="00E7060F" w:rsidRPr="001937B7" w:rsidRDefault="00381A70" w:rsidP="008B1B1C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 xml:space="preserve">С 1888 г. по 1912 г., с небольшими перерывами, избирался гласным городской думы и принимал деятельное участие в целом ряде комиссий. Значительные собственные средства он передавал на благоустройство города, общественные нужды. Несколько лет состоял членом Губернского </w:t>
            </w:r>
            <w:r w:rsidRPr="00381A70">
              <w:lastRenderedPageBreak/>
              <w:t>статистического комитета, был одним из директоров Тобольского отделения Императорского Российского драматического общества, членом Общества вспомоществования бедным студентам Тобольской губернии, председателем Общества взаимного от огня страхования и вольного пожарного общества.</w:t>
            </w:r>
          </w:p>
        </w:tc>
        <w:tc>
          <w:tcPr>
            <w:tcW w:w="3686" w:type="dxa"/>
          </w:tcPr>
          <w:p w:rsidR="00E7060F" w:rsidRPr="001937B7" w:rsidRDefault="00381A70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lastRenderedPageBreak/>
              <w:t>Территория Базарной площади</w:t>
            </w:r>
          </w:p>
        </w:tc>
      </w:tr>
      <w:tr w:rsidR="00E7060F" w:rsidTr="00381A70">
        <w:tc>
          <w:tcPr>
            <w:tcW w:w="1101" w:type="dxa"/>
          </w:tcPr>
          <w:p w:rsidR="00E7060F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9</w:t>
            </w:r>
          </w:p>
        </w:tc>
        <w:tc>
          <w:tcPr>
            <w:tcW w:w="3685" w:type="dxa"/>
          </w:tcPr>
          <w:p w:rsidR="00381A70" w:rsidRPr="00381A70" w:rsidRDefault="00381A70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Скульптурная композиция </w:t>
            </w:r>
          </w:p>
          <w:p w:rsidR="00E7060F" w:rsidRPr="001937B7" w:rsidRDefault="00381A70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«Царская семья»</w:t>
            </w:r>
          </w:p>
        </w:tc>
        <w:tc>
          <w:tcPr>
            <w:tcW w:w="6095" w:type="dxa"/>
          </w:tcPr>
          <w:p w:rsidR="00E7060F" w:rsidRPr="001937B7" w:rsidRDefault="00381A70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Предлагается установить скульптурную композицию, посвященную пребыванию Царской семьи в городе Тобольске</w:t>
            </w:r>
          </w:p>
        </w:tc>
        <w:tc>
          <w:tcPr>
            <w:tcW w:w="3686" w:type="dxa"/>
          </w:tcPr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Александровский сад;</w:t>
            </w:r>
          </w:p>
          <w:p w:rsidR="00381A70" w:rsidRPr="001937B7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Внутренний дворик </w:t>
            </w:r>
          </w:p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Дома генерал-губернатора;</w:t>
            </w:r>
          </w:p>
          <w:p w:rsidR="00E7060F" w:rsidRPr="001937B7" w:rsidRDefault="00381A70" w:rsidP="00381A70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t>П</w:t>
            </w:r>
            <w:r w:rsidRPr="00381A70">
              <w:t>ристань города Тобольска</w:t>
            </w:r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3685" w:type="dxa"/>
          </w:tcPr>
          <w:p w:rsidR="00381A70" w:rsidRPr="00381A70" w:rsidRDefault="00381A70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Памятник</w:t>
            </w:r>
          </w:p>
          <w:p w:rsidR="00381A70" w:rsidRPr="001937B7" w:rsidRDefault="00381A70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комсомольцам-строителям, возводившим ТНХК</w:t>
            </w:r>
          </w:p>
        </w:tc>
        <w:tc>
          <w:tcPr>
            <w:tcW w:w="6095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Монумент, посвященный первому комсомольскому отряду, возводившему НХК</w:t>
            </w:r>
          </w:p>
        </w:tc>
        <w:tc>
          <w:tcPr>
            <w:tcW w:w="3686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 xml:space="preserve">На Комсомольском проспекте или проспекте им. </w:t>
            </w:r>
            <w:proofErr w:type="spellStart"/>
            <w:r w:rsidRPr="00381A70">
              <w:t>Дзираева</w:t>
            </w:r>
            <w:proofErr w:type="spellEnd"/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8B1B1C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3685" w:type="dxa"/>
          </w:tcPr>
          <w:p w:rsidR="00381A70" w:rsidRPr="00381A70" w:rsidRDefault="00381A70" w:rsidP="008B1B1C">
            <w:pPr>
              <w:spacing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Никитину </w:t>
            </w:r>
          </w:p>
          <w:p w:rsidR="00381A70" w:rsidRPr="001937B7" w:rsidRDefault="00381A70" w:rsidP="008B1B1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Николаю Васильевичу</w:t>
            </w:r>
          </w:p>
        </w:tc>
        <w:tc>
          <w:tcPr>
            <w:tcW w:w="6095" w:type="dxa"/>
          </w:tcPr>
          <w:p w:rsidR="00381A70" w:rsidRPr="00381A70" w:rsidRDefault="00381A70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Николай Васильевич Никитин (15 декабря 1907, Тобольск – 3 марта 1973, Москва) – советский архитектор и учёный в области строительных конструкций, доктор технических наук (1966), член-корреспондент Академии строительства и архитектуры, лауреат Ленинской (1970) и Сталинской премии третьей степени (1951). Заслуженный строитель РСФСР (1970). Награждён 2 орденами, а также медалями.</w:t>
            </w:r>
          </w:p>
          <w:p w:rsidR="00381A70" w:rsidRPr="001937B7" w:rsidRDefault="00381A70" w:rsidP="008B1B1C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 xml:space="preserve">Родился 15 декабря 1907 года в Тобольске. Отец, типографский инженер, был уволен со службы за участие в революции и работал судебным писарем. В 1911 г. семья переехала в г. Ишим, где Николай окончил трёхклассную церковно-приходскую школу и первый класс мужской гимназии, а его мать в 1914 г. открыла фотографию. В 1919 г. семья вместе с отступавшими </w:t>
            </w:r>
            <w:proofErr w:type="spellStart"/>
            <w:r w:rsidRPr="00381A70">
              <w:t>колчаковскими</w:t>
            </w:r>
            <w:proofErr w:type="spellEnd"/>
            <w:r w:rsidRPr="00381A70">
              <w:t xml:space="preserve"> войсками уехала в г. Новониколаевск (Новосибирск).</w:t>
            </w:r>
          </w:p>
        </w:tc>
        <w:tc>
          <w:tcPr>
            <w:tcW w:w="3686" w:type="dxa"/>
          </w:tcPr>
          <w:p w:rsidR="00381A70" w:rsidRPr="001937B7" w:rsidRDefault="00381A70" w:rsidP="008B1B1C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Предложения по месту размещения не поступали</w:t>
            </w:r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12</w:t>
            </w:r>
          </w:p>
        </w:tc>
        <w:tc>
          <w:tcPr>
            <w:tcW w:w="3685" w:type="dxa"/>
          </w:tcPr>
          <w:p w:rsidR="00381A70" w:rsidRPr="00381A70" w:rsidRDefault="00381A70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</w:t>
            </w:r>
          </w:p>
          <w:p w:rsidR="00381A70" w:rsidRPr="001937B7" w:rsidRDefault="00381A70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Абдулову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Александру Гаврииловичу</w:t>
            </w:r>
          </w:p>
        </w:tc>
        <w:tc>
          <w:tcPr>
            <w:tcW w:w="6095" w:type="dxa"/>
          </w:tcPr>
          <w:p w:rsidR="00381A70" w:rsidRPr="00381A70" w:rsidRDefault="00381A70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Абдулов Александр Гавриилович – советский и российский актёр театра и кино, кинорежиссёр, заслуженный артист РСФСР (1986), народный артист РСФСР (1991).</w:t>
            </w:r>
          </w:p>
          <w:p w:rsidR="00381A70" w:rsidRPr="001937B7" w:rsidRDefault="00381A70" w:rsidP="008B1B1C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 xml:space="preserve">Родился 29 мая 1953 года в городе Тобольске Тюменской области в театральной семье. Отец его, Гавриил Данилович Абдулов (25 марта (7 апреля) 1908 – 24 февраля 1980) был режиссёром в Тобольском </w:t>
            </w:r>
            <w:r w:rsidRPr="00381A70">
              <w:lastRenderedPageBreak/>
              <w:t xml:space="preserve">драматическом театре. В 1956 г. семья </w:t>
            </w:r>
            <w:proofErr w:type="spellStart"/>
            <w:r w:rsidRPr="00381A70">
              <w:t>Абдуловых</w:t>
            </w:r>
            <w:proofErr w:type="spellEnd"/>
            <w:r w:rsidRPr="00381A70">
              <w:t xml:space="preserve"> вернулась в Фергану.</w:t>
            </w:r>
          </w:p>
        </w:tc>
        <w:tc>
          <w:tcPr>
            <w:tcW w:w="3686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lastRenderedPageBreak/>
              <w:t>Предложения по месту размещения не поступали</w:t>
            </w:r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13</w:t>
            </w:r>
          </w:p>
        </w:tc>
        <w:tc>
          <w:tcPr>
            <w:tcW w:w="3685" w:type="dxa"/>
          </w:tcPr>
          <w:p w:rsidR="00381A70" w:rsidRPr="00381A70" w:rsidRDefault="00381A70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Монумент </w:t>
            </w:r>
          </w:p>
          <w:p w:rsidR="00381A70" w:rsidRPr="001937B7" w:rsidRDefault="00381A70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«Нулевой километр»</w:t>
            </w:r>
          </w:p>
        </w:tc>
        <w:tc>
          <w:tcPr>
            <w:tcW w:w="6095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Предлагается уставить монумент «Нулевой километр» с обозначением частей света и расстояний до мировых столиц и важных для освоения Сибири городов в знак ознаменования темы «Тобольск — центр освоения Сибири»</w:t>
            </w:r>
            <w:r w:rsidRPr="001937B7">
              <w:t>.</w:t>
            </w:r>
          </w:p>
        </w:tc>
        <w:tc>
          <w:tcPr>
            <w:tcW w:w="3686" w:type="dxa"/>
          </w:tcPr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Территория у Тобольского рыбопромышленного техникума </w:t>
            </w:r>
          </w:p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(ул. С. Ремезова, стр. 72А)</w:t>
            </w:r>
          </w:p>
          <w:p w:rsidR="00381A70" w:rsidRPr="00841F49" w:rsidRDefault="00381A70" w:rsidP="00841F4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предполагаемом «Сквере мореходов»</w:t>
            </w:r>
          </w:p>
        </w:tc>
      </w:tr>
      <w:tr w:rsidR="00381A70" w:rsidTr="00A0297F">
        <w:tc>
          <w:tcPr>
            <w:tcW w:w="14567" w:type="dxa"/>
            <w:gridSpan w:val="4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rPr>
                <w:noProof/>
              </w:rPr>
              <w:drawing>
                <wp:inline distT="0" distB="0" distL="0" distR="0" wp14:anchorId="13B28040" wp14:editId="41EECE53">
                  <wp:extent cx="2295525" cy="22955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288" cy="229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37B7">
              <w:t xml:space="preserve">              </w:t>
            </w:r>
            <w:r w:rsidRPr="001937B7">
              <w:rPr>
                <w:noProof/>
              </w:rPr>
              <w:drawing>
                <wp:inline distT="0" distB="0" distL="0" distR="0" wp14:anchorId="016E0D0A" wp14:editId="75F6E5A9">
                  <wp:extent cx="2295525" cy="229552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288" cy="229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37B7">
              <w:t xml:space="preserve">             </w:t>
            </w:r>
            <w:r w:rsidRPr="001937B7">
              <w:rPr>
                <w:noProof/>
              </w:rPr>
              <w:drawing>
                <wp:inline distT="0" distB="0" distL="0" distR="0" wp14:anchorId="1BD58AF8" wp14:editId="6A4113CC">
                  <wp:extent cx="2305050" cy="23050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812" cy="23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3685" w:type="dxa"/>
          </w:tcPr>
          <w:p w:rsidR="00381A70" w:rsidRPr="001937B7" w:rsidRDefault="00381A70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Ангел Сибири</w:t>
            </w:r>
          </w:p>
        </w:tc>
        <w:tc>
          <w:tcPr>
            <w:tcW w:w="6095" w:type="dxa"/>
          </w:tcPr>
          <w:p w:rsidR="00381A70" w:rsidRPr="00381A70" w:rsidRDefault="00381A70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Бренд города Тобольска – Ангел Сибири.</w:t>
            </w:r>
          </w:p>
          <w:p w:rsidR="00381A70" w:rsidRPr="00381A70" w:rsidRDefault="00381A70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Ангел — очень позитивный и светлый образ. В Волгограде, например, памятник Ангелу-Хранителю, выполненный из бронзы, стоит на постаменте на уровне глаз человека; к нему можно прикоснуться и загадать желание.</w:t>
            </w:r>
          </w:p>
          <w:p w:rsidR="00381A70" w:rsidRPr="008B1B1C" w:rsidRDefault="00381A70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вариант рассмотреть возможность размещения нескольких арт-объектов — «Ангелы Тобольска» в нескольких местах города, возможно в миниатюре (например, сидящими на решетке ограждения в Кремле, на скамейке, или на кромке крыши остановочного павильона и т. п.)</w:t>
            </w:r>
          </w:p>
        </w:tc>
        <w:tc>
          <w:tcPr>
            <w:tcW w:w="3686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В нескольких местах на территории города</w:t>
            </w:r>
          </w:p>
        </w:tc>
      </w:tr>
      <w:tr w:rsidR="00381A70" w:rsidTr="00381A70">
        <w:tc>
          <w:tcPr>
            <w:tcW w:w="1101" w:type="dxa"/>
          </w:tcPr>
          <w:p w:rsidR="00381A70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15</w:t>
            </w:r>
          </w:p>
        </w:tc>
        <w:tc>
          <w:tcPr>
            <w:tcW w:w="3685" w:type="dxa"/>
          </w:tcPr>
          <w:p w:rsidR="00381A70" w:rsidRPr="001937B7" w:rsidRDefault="00381A70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Памятник жертвам политических репрессий в истории Тобольска</w:t>
            </w:r>
          </w:p>
        </w:tc>
        <w:tc>
          <w:tcPr>
            <w:tcW w:w="6095" w:type="dxa"/>
          </w:tcPr>
          <w:p w:rsidR="00381A70" w:rsidRPr="001937B7" w:rsidRDefault="00381A70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Тобольский тюремный замок — одно из мест массовых репрессий</w:t>
            </w:r>
          </w:p>
        </w:tc>
        <w:tc>
          <w:tcPr>
            <w:tcW w:w="3686" w:type="dxa"/>
          </w:tcPr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территории </w:t>
            </w:r>
          </w:p>
          <w:p w:rsidR="00381A70" w:rsidRPr="00381A70" w:rsidRDefault="00381A70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Тюремного замка</w:t>
            </w:r>
          </w:p>
          <w:p w:rsidR="00381A70" w:rsidRPr="001937B7" w:rsidRDefault="00381A70" w:rsidP="00381A70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(Красная пл., 5)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16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Въездной знак «Тобольская фабрика художественных косторезных изделий»</w:t>
            </w:r>
          </w:p>
        </w:tc>
        <w:tc>
          <w:tcPr>
            <w:tcW w:w="6095" w:type="dxa"/>
          </w:tcPr>
          <w:p w:rsidR="00841F49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 xml:space="preserve">Предлагается установить архитектурную стелу или монумент, возможно в виде мамонта, с целью указания направления, на повороте к Тобольской фабрике </w:t>
            </w:r>
            <w:r w:rsidRPr="00381A70">
              <w:lastRenderedPageBreak/>
              <w:t>художественных косторезных изделий, а также презентации уникальной единственной в России косторезной фабрики</w:t>
            </w:r>
            <w:r>
              <w:t>.</w:t>
            </w:r>
          </w:p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</w:p>
        </w:tc>
        <w:tc>
          <w:tcPr>
            <w:tcW w:w="3686" w:type="dxa"/>
          </w:tcPr>
          <w:p w:rsidR="00841F49" w:rsidRPr="00381A70" w:rsidRDefault="00841F49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Тобольская фабрика художественных косторезных изделий </w:t>
            </w:r>
          </w:p>
          <w:p w:rsidR="00841F49" w:rsidRPr="001937B7" w:rsidRDefault="00841F49" w:rsidP="00381A70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lastRenderedPageBreak/>
              <w:t>(ул. Знаменского, 58А, стр. 2)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17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Арт-объект «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Угличский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колокол»</w:t>
            </w:r>
          </w:p>
        </w:tc>
        <w:tc>
          <w:tcPr>
            <w:tcW w:w="6095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proofErr w:type="spellStart"/>
            <w:r w:rsidRPr="00381A70">
              <w:t>Угличский</w:t>
            </w:r>
            <w:proofErr w:type="spellEnd"/>
            <w:r w:rsidRPr="00381A70">
              <w:t xml:space="preserve"> колокол - первый ссыльный в Сибири, почти 300 лет находился в городе Тобольске.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У Спасской церкви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18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«Тобольск своим сыновьям»</w:t>
            </w:r>
          </w:p>
        </w:tc>
        <w:tc>
          <w:tcPr>
            <w:tcW w:w="6095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Предлагается установить взамен существующего обелиска, рядом с военкоматом с целью увековечивания памяти защитников Отечества во все времена</w:t>
            </w:r>
          </w:p>
        </w:tc>
        <w:tc>
          <w:tcPr>
            <w:tcW w:w="3686" w:type="dxa"/>
          </w:tcPr>
          <w:p w:rsidR="00841F49" w:rsidRPr="00381A70" w:rsidRDefault="00841F49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Территория военкомата </w:t>
            </w:r>
          </w:p>
          <w:p w:rsidR="00841F49" w:rsidRPr="00841F49" w:rsidRDefault="00841F49" w:rsidP="00841F4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(ул. Октябрьская, стр. 44);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19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Памятник Аввакуму Петрову</w:t>
            </w:r>
          </w:p>
        </w:tc>
        <w:tc>
          <w:tcPr>
            <w:tcW w:w="6095" w:type="dxa"/>
          </w:tcPr>
          <w:p w:rsidR="00841F49" w:rsidRPr="00381A70" w:rsidRDefault="00841F49" w:rsidP="008B1B1C">
            <w:pPr>
              <w:spacing w:before="100" w:beforeAutospacing="1" w:line="288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Аввакум Петров (1620-1682), протопоп, религиозный деятель, писатель, основоположник русской прозаической литературы. </w:t>
            </w:r>
          </w:p>
          <w:p w:rsidR="00841F49" w:rsidRPr="001937B7" w:rsidRDefault="00841F49" w:rsidP="008B1B1C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 xml:space="preserve">Протопоп Аввакум, находясь в сибирской ссылке, дважды и довольно продолжительное время жил в Тобольске, в Знаменском монастыре под горой (с кон. Декабря 1653 г. по кон. Июля 1655 г) и (с кон. Июня 1663 </w:t>
            </w:r>
            <w:proofErr w:type="gramStart"/>
            <w:r w:rsidRPr="00381A70">
              <w:t>по сер</w:t>
            </w:r>
            <w:proofErr w:type="gramEnd"/>
            <w:r w:rsidRPr="00381A70">
              <w:t xml:space="preserve">. Февраля 1664 г.). Установка данного памятника на территории Знаменского монастыря направлена на расширение </w:t>
            </w:r>
            <w:proofErr w:type="spellStart"/>
            <w:r w:rsidRPr="00381A70">
              <w:t>турмаршрута</w:t>
            </w:r>
            <w:proofErr w:type="spellEnd"/>
            <w:r w:rsidRPr="00381A70">
              <w:t xml:space="preserve"> №1 и задействования историко-культурного наследия Знаменского монастыря.</w:t>
            </w:r>
          </w:p>
        </w:tc>
        <w:tc>
          <w:tcPr>
            <w:tcW w:w="3686" w:type="dxa"/>
          </w:tcPr>
          <w:p w:rsidR="00841F49" w:rsidRPr="00381A70" w:rsidRDefault="00841F49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Территория Знаменского монастыря</w:t>
            </w:r>
          </w:p>
          <w:p w:rsidR="00841F49" w:rsidRPr="001937B7" w:rsidRDefault="00841F49" w:rsidP="00381A70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(ул. Декабристов, 21)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20</w:t>
            </w:r>
          </w:p>
        </w:tc>
        <w:tc>
          <w:tcPr>
            <w:tcW w:w="3685" w:type="dxa"/>
          </w:tcPr>
          <w:p w:rsidR="00841F49" w:rsidRPr="00381A70" w:rsidRDefault="00841F49" w:rsidP="00381A70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Арт-объект </w:t>
            </w:r>
          </w:p>
          <w:p w:rsidR="00841F49" w:rsidRPr="001937B7" w:rsidRDefault="00841F49" w:rsidP="00381A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«Планета Тобольск»</w:t>
            </w:r>
          </w:p>
        </w:tc>
        <w:tc>
          <w:tcPr>
            <w:tcW w:w="6095" w:type="dxa"/>
          </w:tcPr>
          <w:p w:rsidR="00841F49" w:rsidRPr="00381A70" w:rsidRDefault="00841F49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1761 г. Тобольск посетил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Шапп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д,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Отрош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— французский астроном и путешественник, по заданию Парижской Академии наук, для наблюдения прохождения Венеры через диск Солнца.</w:t>
            </w:r>
          </w:p>
          <w:p w:rsidR="00841F49" w:rsidRPr="00381A70" w:rsidRDefault="00841F49" w:rsidP="008B1B1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память об этом событии бельгийский астроном Эрик </w:t>
            </w:r>
            <w:proofErr w:type="spellStart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Элст</w:t>
            </w:r>
            <w:proofErr w:type="spellEnd"/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дал имя «Тобольск» малой планете, открытой им 10 августа 1994 года между Юпитером и Марсом (диаметром 8 километров). </w:t>
            </w:r>
          </w:p>
          <w:p w:rsidR="00841F49" w:rsidRPr="001937B7" w:rsidRDefault="00841F49" w:rsidP="008B1B1C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Не каждый город может похвастаться тем, что его именем названа планета.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Предложения по месту размещения не поступали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21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Арт-объект «Театральный проезд»</w:t>
            </w:r>
          </w:p>
        </w:tc>
        <w:tc>
          <w:tcPr>
            <w:tcW w:w="6095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С целью освещения одной из ярких страниц истории города — Тобольск, как первый город в Сибири, где появился театр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4 микрорайон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22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1A7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Памятный знак «Северная граница Тобольска 1688 года»</w:t>
            </w:r>
          </w:p>
        </w:tc>
        <w:tc>
          <w:tcPr>
            <w:tcW w:w="6095" w:type="dxa"/>
          </w:tcPr>
          <w:p w:rsidR="00841F49" w:rsidRPr="00381A70" w:rsidRDefault="00841F49" w:rsidP="00381A70">
            <w:pPr>
              <w:spacing w:before="100" w:beforeAutospacing="1" w:line="288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Земляной вал 1688 года — единственный участок оборонительных укреплений Тобольска, сохранившийся на поверхности. Вал состоял из земляной насыпи и рва, </w:t>
            </w: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укрепленных деревянными башнями с частоколом. Всего на валу было 4 башни. Начинался он от обрыва к Иртышу, где стояла глухая угловая башня. </w:t>
            </w:r>
          </w:p>
          <w:p w:rsidR="00841F49" w:rsidRPr="001937B7" w:rsidRDefault="00841F49" w:rsidP="00381A70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В середине 80-х гг. XX в. у восточной сохранившейся части земляного вала была установлена деревянная проходная башня (</w:t>
            </w:r>
            <w:proofErr w:type="spellStart"/>
            <w:r w:rsidRPr="00381A70">
              <w:t>утраченая</w:t>
            </w:r>
            <w:proofErr w:type="spellEnd"/>
            <w:r w:rsidRPr="00381A70">
              <w:t xml:space="preserve"> в конце 80-х гг.). В результате проведения работы по благоустройству этого участка и обозначения его реконструкцией проездной башни в Тобольске добавится еще одна яркая достопримечательность.</w:t>
            </w:r>
          </w:p>
        </w:tc>
        <w:tc>
          <w:tcPr>
            <w:tcW w:w="3686" w:type="dxa"/>
          </w:tcPr>
          <w:p w:rsidR="00841F49" w:rsidRPr="00381A70" w:rsidRDefault="00841F49" w:rsidP="00381A7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1A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Угол улицы С. Ремезова и</w:t>
            </w:r>
          </w:p>
          <w:p w:rsidR="00841F49" w:rsidRPr="001937B7" w:rsidRDefault="00841F49" w:rsidP="00381A70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Красноармейской</w:t>
            </w:r>
          </w:p>
        </w:tc>
      </w:tr>
      <w:tr w:rsidR="00841F49" w:rsidTr="00A0297F">
        <w:tc>
          <w:tcPr>
            <w:tcW w:w="14567" w:type="dxa"/>
            <w:gridSpan w:val="4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</w:p>
          <w:p w:rsidR="00841F49" w:rsidRPr="001937B7" w:rsidRDefault="00841F49" w:rsidP="00841F49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rPr>
                <w:noProof/>
              </w:rPr>
              <w:drawing>
                <wp:inline distT="0" distB="0" distL="0" distR="0" wp14:anchorId="5581F2BC" wp14:editId="7549F5E7">
                  <wp:extent cx="1676400" cy="23493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368" cy="235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316" w:rsidTr="00381A70">
        <w:tc>
          <w:tcPr>
            <w:tcW w:w="1101" w:type="dxa"/>
          </w:tcPr>
          <w:p w:rsidR="00FB0316" w:rsidRDefault="00FB0316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3685" w:type="dxa"/>
          </w:tcPr>
          <w:p w:rsidR="00FB0316" w:rsidRPr="00381A70" w:rsidRDefault="00FB0316" w:rsidP="00E7060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Скульптурная  композиция, посвященная </w:t>
            </w:r>
            <w:r w:rsidRPr="00FB03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историко-культурному наследию сибирских татар</w:t>
            </w:r>
          </w:p>
        </w:tc>
        <w:tc>
          <w:tcPr>
            <w:tcW w:w="6095" w:type="dxa"/>
          </w:tcPr>
          <w:p w:rsidR="00FB0316" w:rsidRDefault="00A0297F" w:rsidP="00E7060F">
            <w:pPr>
              <w:pStyle w:val="a3"/>
              <w:spacing w:before="0" w:beforeAutospacing="0" w:after="0" w:line="240" w:lineRule="auto"/>
              <w:jc w:val="both"/>
            </w:pPr>
            <w:r w:rsidRPr="00381A70">
              <w:t>Тобольск является духовным центром Сибири. Отсюда было положено начало распространению на этой территории двух мировых религий – христианства (православия) и ислама.</w:t>
            </w:r>
          </w:p>
          <w:p w:rsidR="00FB0316" w:rsidRDefault="00A0297F" w:rsidP="00A0297F">
            <w:pPr>
              <w:pStyle w:val="a3"/>
              <w:spacing w:before="0" w:beforeAutospacing="0" w:after="0" w:line="240" w:lineRule="auto"/>
              <w:jc w:val="both"/>
              <w:rPr>
                <w:bCs/>
              </w:rPr>
            </w:pPr>
            <w:r>
              <w:rPr>
                <w:bCs/>
              </w:rPr>
              <w:t>В</w:t>
            </w:r>
            <w:r w:rsidRPr="00A0297F">
              <w:rPr>
                <w:bCs/>
              </w:rPr>
              <w:t xml:space="preserve"> группу скульптурной композиции, посвященной историко-культурному наследию сибирских татар</w:t>
            </w:r>
            <w:r>
              <w:t xml:space="preserve"> включено: </w:t>
            </w:r>
            <w:proofErr w:type="gramStart"/>
            <w:r>
              <w:t>композиция</w:t>
            </w:r>
            <w:proofErr w:type="gramEnd"/>
            <w:r>
              <w:t xml:space="preserve"> </w:t>
            </w:r>
            <w:r w:rsidR="00FB0316" w:rsidRPr="00FB0316">
              <w:rPr>
                <w:bCs/>
              </w:rPr>
              <w:t>посвященн</w:t>
            </w:r>
            <w:r>
              <w:rPr>
                <w:bCs/>
              </w:rPr>
              <w:t>ая</w:t>
            </w:r>
            <w:r w:rsidR="00FB0316" w:rsidRPr="00FB0316">
              <w:rPr>
                <w:bCs/>
              </w:rPr>
              <w:t xml:space="preserve"> шейхам-миссионерам, привнесшим в Сибирь ислам, памятник учителю (в образе </w:t>
            </w:r>
            <w:proofErr w:type="spellStart"/>
            <w:r w:rsidR="00FB0316" w:rsidRPr="00FB0316">
              <w:rPr>
                <w:bCs/>
              </w:rPr>
              <w:t>Якуба</w:t>
            </w:r>
            <w:proofErr w:type="spellEnd"/>
            <w:r w:rsidR="00FB0316" w:rsidRPr="00FB0316">
              <w:rPr>
                <w:bCs/>
              </w:rPr>
              <w:t xml:space="preserve"> </w:t>
            </w:r>
            <w:proofErr w:type="spellStart"/>
            <w:r w:rsidR="00FB0316" w:rsidRPr="00FB0316">
              <w:rPr>
                <w:bCs/>
              </w:rPr>
              <w:t>Камалеевича</w:t>
            </w:r>
            <w:proofErr w:type="spellEnd"/>
            <w:r w:rsidR="00FB0316" w:rsidRPr="00FB0316">
              <w:rPr>
                <w:bCs/>
              </w:rPr>
              <w:t xml:space="preserve"> </w:t>
            </w:r>
            <w:proofErr w:type="spellStart"/>
            <w:r w:rsidR="00FB0316" w:rsidRPr="00FB0316">
              <w:rPr>
                <w:bCs/>
              </w:rPr>
              <w:t>Занкиева</w:t>
            </w:r>
            <w:proofErr w:type="spellEnd"/>
            <w:r w:rsidR="00FB0316" w:rsidRPr="00FB0316">
              <w:rPr>
                <w:bCs/>
              </w:rPr>
              <w:t xml:space="preserve">), памятник Князьям </w:t>
            </w:r>
            <w:proofErr w:type="spellStart"/>
            <w:r w:rsidR="00FB0316" w:rsidRPr="00FB0316">
              <w:rPr>
                <w:bCs/>
              </w:rPr>
              <w:t>Кульмаметьевым</w:t>
            </w:r>
            <w:proofErr w:type="spellEnd"/>
            <w:r w:rsidR="00FB0316" w:rsidRPr="00FB0316">
              <w:rPr>
                <w:bCs/>
              </w:rPr>
              <w:t xml:space="preserve"> и татарским казакам</w:t>
            </w:r>
            <w:r>
              <w:rPr>
                <w:bCs/>
              </w:rPr>
              <w:t>.</w:t>
            </w:r>
          </w:p>
          <w:p w:rsidR="00AE6C21" w:rsidRPr="00381A70" w:rsidRDefault="00AE6C21" w:rsidP="00A0297F">
            <w:pPr>
              <w:pStyle w:val="a3"/>
              <w:spacing w:before="0" w:beforeAutospacing="0" w:after="0" w:line="240" w:lineRule="auto"/>
              <w:jc w:val="both"/>
            </w:pPr>
            <w:r w:rsidRPr="001937B7">
              <w:rPr>
                <w:noProof/>
              </w:rPr>
              <w:lastRenderedPageBreak/>
              <w:drawing>
                <wp:inline distT="0" distB="0" distL="0" distR="0" wp14:anchorId="0537FD08" wp14:editId="4FF2CA49">
                  <wp:extent cx="1826367" cy="2435218"/>
                  <wp:effectExtent l="0" t="0" r="254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116" cy="243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6" w:type="dxa"/>
          </w:tcPr>
          <w:p w:rsidR="00FB0316" w:rsidRPr="00381A70" w:rsidRDefault="00FB0316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lastRenderedPageBreak/>
              <w:t>Предложения по месту размещения не поступали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AE6C21" w:rsidP="00A0297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lastRenderedPageBreak/>
              <w:t>24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Памятные знаки «Северная граница Тобольска»</w:t>
            </w:r>
          </w:p>
        </w:tc>
        <w:tc>
          <w:tcPr>
            <w:tcW w:w="6095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r w:rsidRPr="001937B7">
              <w:t xml:space="preserve">Благодаря данному памятному знаку можно </w:t>
            </w:r>
            <w:proofErr w:type="gramStart"/>
            <w:r w:rsidRPr="001937B7">
              <w:t>показать</w:t>
            </w:r>
            <w:proofErr w:type="gramEnd"/>
            <w:r w:rsidRPr="001937B7">
              <w:t xml:space="preserve"> как </w:t>
            </w:r>
            <w:proofErr w:type="spellStart"/>
            <w:r w:rsidRPr="001937B7">
              <w:t>рс</w:t>
            </w:r>
            <w:proofErr w:type="spellEnd"/>
            <w:r w:rsidRPr="001937B7">
              <w:t xml:space="preserve"> город. Непосредственно на территории Тобольского кремля и прилегающей к ней добавить еще несколько интересных арт-объектов, которые могут быть созданы на основе достоверных данных, полученных в ходе проведенных археологических исследований.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381A70">
              <w:t>Предложения по месту размещения не поступали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AE6C21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25</w:t>
            </w:r>
          </w:p>
        </w:tc>
        <w:tc>
          <w:tcPr>
            <w:tcW w:w="3685" w:type="dxa"/>
          </w:tcPr>
          <w:p w:rsidR="00841F49" w:rsidRPr="001937B7" w:rsidRDefault="00FB0316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31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«Фонтан Победы»</w:t>
            </w:r>
          </w:p>
        </w:tc>
        <w:tc>
          <w:tcPr>
            <w:tcW w:w="6095" w:type="dxa"/>
          </w:tcPr>
          <w:p w:rsidR="00841F49" w:rsidRPr="001937B7" w:rsidRDefault="00FB0316" w:rsidP="00FB0316">
            <w:pPr>
              <w:pStyle w:val="a3"/>
              <w:spacing w:before="0"/>
              <w:jc w:val="both"/>
            </w:pPr>
            <w:r w:rsidRPr="00FB0316">
              <w:t>Концепцию «Детей войны» отразить через «Фонтан Победы», преобразовав имеющийся фонтан (используя световое оформление и архитектурную форму) таким образом, чтобы независимо от времени года он служил символом «Салюта Победы» в честь народа-победителя.</w:t>
            </w:r>
          </w:p>
        </w:tc>
        <w:tc>
          <w:tcPr>
            <w:tcW w:w="3686" w:type="dxa"/>
          </w:tcPr>
          <w:p w:rsidR="00841F49" w:rsidRPr="001937B7" w:rsidRDefault="00FB0316" w:rsidP="00E7060F">
            <w:pPr>
              <w:pStyle w:val="a3"/>
              <w:spacing w:before="0" w:beforeAutospacing="0" w:after="0" w:line="240" w:lineRule="auto"/>
              <w:jc w:val="center"/>
            </w:pPr>
            <w:r>
              <w:t>Площадь Победы</w:t>
            </w:r>
          </w:p>
        </w:tc>
      </w:tr>
      <w:tr w:rsidR="00841F49" w:rsidTr="00A0297F">
        <w:tc>
          <w:tcPr>
            <w:tcW w:w="14567" w:type="dxa"/>
            <w:gridSpan w:val="4"/>
          </w:tcPr>
          <w:p w:rsidR="00841F49" w:rsidRPr="001937B7" w:rsidRDefault="00841F49" w:rsidP="001937B7">
            <w:pPr>
              <w:pStyle w:val="a3"/>
              <w:ind w:left="720"/>
              <w:jc w:val="center"/>
            </w:pPr>
            <w:r w:rsidRPr="001937B7">
              <w:rPr>
                <w:b/>
                <w:bCs/>
              </w:rPr>
              <w:t>Арт-объекты, посвященные литературным героям</w:t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AE6C21" w:rsidP="00E7060F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26</w:t>
            </w:r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Памятник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Сузге</w:t>
            </w:r>
            <w:proofErr w:type="spellEnd"/>
          </w:p>
        </w:tc>
        <w:tc>
          <w:tcPr>
            <w:tcW w:w="6095" w:type="dxa"/>
          </w:tcPr>
          <w:p w:rsidR="00841F49" w:rsidRPr="001937B7" w:rsidRDefault="00841F49" w:rsidP="001937B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Сузге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— любимая жена хана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Кучума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дочь казахского хана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Шыгая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  <w:p w:rsidR="00841F49" w:rsidRPr="001937B7" w:rsidRDefault="00841F49" w:rsidP="001937B7">
            <w:pPr>
              <w:pStyle w:val="a3"/>
              <w:spacing w:before="0" w:beforeAutospacing="0" w:after="0" w:line="240" w:lineRule="auto"/>
              <w:jc w:val="both"/>
            </w:pPr>
            <w:r w:rsidRPr="001937B7">
              <w:t xml:space="preserve">Легенда о </w:t>
            </w:r>
            <w:proofErr w:type="spellStart"/>
            <w:r w:rsidRPr="001937B7">
              <w:t>Сузге</w:t>
            </w:r>
            <w:proofErr w:type="spellEnd"/>
            <w:r w:rsidRPr="001937B7">
              <w:t xml:space="preserve"> стала основой сюжета одноименной романтической поэмы П.П. Ершова.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t xml:space="preserve">С левой стороны от дороги, при спуске к железнодорожному мосту через автодорогу, напротив </w:t>
            </w:r>
            <w:proofErr w:type="spellStart"/>
            <w:r w:rsidRPr="001937B7">
              <w:t>Алемасовской</w:t>
            </w:r>
            <w:proofErr w:type="spellEnd"/>
            <w:r w:rsidRPr="001937B7">
              <w:t xml:space="preserve"> горы, </w:t>
            </w:r>
            <w:proofErr w:type="spellStart"/>
            <w:r w:rsidRPr="001937B7">
              <w:t>Сузгунская</w:t>
            </w:r>
            <w:proofErr w:type="spellEnd"/>
            <w:r w:rsidRPr="001937B7">
              <w:t xml:space="preserve"> сопка</w:t>
            </w:r>
          </w:p>
        </w:tc>
      </w:tr>
      <w:tr w:rsidR="00841F49" w:rsidTr="00A0297F">
        <w:tc>
          <w:tcPr>
            <w:tcW w:w="14567" w:type="dxa"/>
            <w:gridSpan w:val="4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rPr>
                <w:noProof/>
              </w:rPr>
              <w:lastRenderedPageBreak/>
              <w:drawing>
                <wp:inline distT="0" distB="0" distL="0" distR="0" wp14:anchorId="62CF0EBF" wp14:editId="3C75ACBF">
                  <wp:extent cx="1026923" cy="2073244"/>
                  <wp:effectExtent l="0" t="0" r="1905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499" cy="2072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37B7">
              <w:t xml:space="preserve">              </w:t>
            </w:r>
            <w:r w:rsidRPr="001937B7">
              <w:rPr>
                <w:noProof/>
              </w:rPr>
              <w:drawing>
                <wp:inline distT="0" distB="0" distL="0" distR="0" wp14:anchorId="097102CB" wp14:editId="4F84CC55">
                  <wp:extent cx="1419225" cy="207933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639" cy="2078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37B7">
              <w:t xml:space="preserve">               </w:t>
            </w:r>
            <w:r w:rsidRPr="001937B7">
              <w:rPr>
                <w:noProof/>
              </w:rPr>
              <w:drawing>
                <wp:inline distT="0" distB="0" distL="0" distR="0" wp14:anchorId="349FC7A0" wp14:editId="70BA0A6E">
                  <wp:extent cx="1143000" cy="2055359"/>
                  <wp:effectExtent l="0" t="0" r="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376" cy="2057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37B7">
              <w:t xml:space="preserve">               </w:t>
            </w:r>
            <w:r w:rsidRPr="001937B7">
              <w:rPr>
                <w:noProof/>
              </w:rPr>
              <w:drawing>
                <wp:inline distT="0" distB="0" distL="0" distR="0" wp14:anchorId="2C2F1ED7" wp14:editId="26BEE1C5">
                  <wp:extent cx="3648075" cy="2054955"/>
                  <wp:effectExtent l="0" t="0" r="0" b="254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3629" cy="2058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1F49" w:rsidTr="00381A70">
        <w:tc>
          <w:tcPr>
            <w:tcW w:w="1101" w:type="dxa"/>
          </w:tcPr>
          <w:p w:rsidR="00841F49" w:rsidRPr="001937B7" w:rsidRDefault="00AE6C21" w:rsidP="00841F49">
            <w:pPr>
              <w:pStyle w:val="a3"/>
              <w:spacing w:before="0" w:beforeAutospacing="0" w:after="0" w:line="240" w:lineRule="auto"/>
              <w:jc w:val="center"/>
              <w:rPr>
                <w:b/>
              </w:rPr>
            </w:pPr>
            <w:r>
              <w:rPr>
                <w:b/>
              </w:rPr>
              <w:t>27</w:t>
            </w:r>
            <w:bookmarkStart w:id="0" w:name="_GoBack"/>
            <w:bookmarkEnd w:id="0"/>
          </w:p>
        </w:tc>
        <w:tc>
          <w:tcPr>
            <w:tcW w:w="3685" w:type="dxa"/>
          </w:tcPr>
          <w:p w:rsidR="00841F49" w:rsidRPr="001937B7" w:rsidRDefault="00841F49" w:rsidP="00E706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Памятник барону фон Мюнхгаузену</w:t>
            </w:r>
          </w:p>
        </w:tc>
        <w:tc>
          <w:tcPr>
            <w:tcW w:w="6095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both"/>
            </w:pPr>
            <w:r w:rsidRPr="001937B7">
              <w:t xml:space="preserve">Согласно информации одного из краеведов, с 1745 по 1747 г. в Тобольске находился </w:t>
            </w:r>
            <w:proofErr w:type="spellStart"/>
            <w:r w:rsidRPr="001937B7">
              <w:t>Ширванский</w:t>
            </w:r>
            <w:proofErr w:type="spellEnd"/>
            <w:r w:rsidRPr="001937B7">
              <w:t xml:space="preserve"> полк, в котором в должности плац-майора служил Карл Мюнхгаузен</w:t>
            </w:r>
          </w:p>
        </w:tc>
        <w:tc>
          <w:tcPr>
            <w:tcW w:w="3686" w:type="dxa"/>
          </w:tcPr>
          <w:p w:rsidR="00841F49" w:rsidRPr="001937B7" w:rsidRDefault="00841F49" w:rsidP="00E7060F">
            <w:pPr>
              <w:pStyle w:val="a3"/>
              <w:spacing w:before="0" w:beforeAutospacing="0" w:after="0" w:line="240" w:lineRule="auto"/>
              <w:jc w:val="center"/>
            </w:pPr>
            <w:r w:rsidRPr="001937B7">
              <w:t>Предложения по месту размещения не поступали</w:t>
            </w:r>
          </w:p>
        </w:tc>
      </w:tr>
    </w:tbl>
    <w:p w:rsidR="001937B7" w:rsidRDefault="001937B7" w:rsidP="001937B7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937B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Перечень установки мемориальных досок </w:t>
      </w:r>
      <w:r w:rsidR="00D652A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/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9"/>
        <w:gridCol w:w="3969"/>
        <w:gridCol w:w="4819"/>
        <w:gridCol w:w="5039"/>
      </w:tblGrid>
      <w:tr w:rsidR="001937B7" w:rsidRPr="00D652AE" w:rsidTr="00D652AE">
        <w:tc>
          <w:tcPr>
            <w:tcW w:w="959" w:type="dxa"/>
          </w:tcPr>
          <w:p w:rsidR="001937B7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652A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969" w:type="dxa"/>
          </w:tcPr>
          <w:p w:rsidR="001937B7" w:rsidRPr="00D652AE" w:rsidRDefault="001937B7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Предполагаемое место установки</w:t>
            </w:r>
          </w:p>
        </w:tc>
        <w:tc>
          <w:tcPr>
            <w:tcW w:w="4819" w:type="dxa"/>
          </w:tcPr>
          <w:p w:rsidR="001937B7" w:rsidRPr="00D652AE" w:rsidRDefault="001937B7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объекта, на котором планируется установить информационную надпись</w:t>
            </w:r>
          </w:p>
        </w:tc>
        <w:tc>
          <w:tcPr>
            <w:tcW w:w="5039" w:type="dxa"/>
          </w:tcPr>
          <w:p w:rsidR="001937B7" w:rsidRPr="00D652AE" w:rsidRDefault="001937B7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Текст надписи</w:t>
            </w:r>
          </w:p>
        </w:tc>
      </w:tr>
      <w:tr w:rsidR="00D652AE" w:rsidRPr="00D652AE" w:rsidTr="00D652AE">
        <w:tc>
          <w:tcPr>
            <w:tcW w:w="959" w:type="dxa"/>
            <w:vMerge w:val="restart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69" w:type="dxa"/>
            <w:vMerge w:val="restart"/>
          </w:tcPr>
          <w:p w:rsidR="00D652AE" w:rsidRPr="001937B7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Дома купца Худякова</w:t>
            </w:r>
          </w:p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819" w:type="dxa"/>
            <w:vMerge w:val="restart"/>
          </w:tcPr>
          <w:p w:rsidR="00D652AE" w:rsidRPr="00D652AE" w:rsidRDefault="00D652AE" w:rsidP="00D652A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Ленина, 27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 купца Худякова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Здесь останавливался А.Н. Радищев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1790-1791 году</w:t>
            </w:r>
          </w:p>
        </w:tc>
      </w:tr>
      <w:tr w:rsidR="00D652AE" w:rsidRPr="00D652AE" w:rsidTr="00D652AE">
        <w:tc>
          <w:tcPr>
            <w:tcW w:w="95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81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этом доме в апреле 1797 года останавливался русский писатель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А.Н. Радищев с семьей, возвращаясь из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Илимской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ссылки</w:t>
            </w:r>
          </w:p>
        </w:tc>
      </w:tr>
      <w:tr w:rsidR="00D652AE" w:rsidRPr="00D652AE" w:rsidTr="00D652AE">
        <w:tc>
          <w:tcPr>
            <w:tcW w:w="959" w:type="dxa"/>
            <w:vMerge w:val="restart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969" w:type="dxa"/>
            <w:vMerge w:val="restart"/>
          </w:tcPr>
          <w:p w:rsidR="00D652AE" w:rsidRPr="00D652AE" w:rsidRDefault="00D652AE" w:rsidP="00D652A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здания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 ул. Мира, 2</w:t>
            </w:r>
          </w:p>
        </w:tc>
        <w:tc>
          <w:tcPr>
            <w:tcW w:w="4819" w:type="dxa"/>
            <w:vMerge w:val="restart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 2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этом доме прошло детство П.П. Ершова, здесь родились первые стихи великого сказочника</w:t>
            </w:r>
          </w:p>
        </w:tc>
      </w:tr>
      <w:tr w:rsidR="00D652AE" w:rsidRPr="00D652AE" w:rsidTr="00D652AE">
        <w:tc>
          <w:tcPr>
            <w:tcW w:w="95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96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4819" w:type="dxa"/>
            <w:vMerge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 дяди П.П. Ершова по материнской линии. Здесь жили в годы учебы в училище и гимназии Петр Павлович Ершов и его брат Николай (1824-1830гг.). В 1852 году Ершов способствовал открытию в этом здании женского училища, позже преобразованного в Мариинскую гимназию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здания Дома купца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А.Г. Ершова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ул.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Подшлюзы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1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 купца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А.Г. Ершова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Дом купцов Ершовых – Якова Александровича, Григория Александровича, Николая Александровича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сер.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XIX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века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ограде церкви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  <w:proofErr w:type="spellStart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Захария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и Елизаветы</w:t>
            </w:r>
          </w:p>
        </w:tc>
        <w:tc>
          <w:tcPr>
            <w:tcW w:w="4819" w:type="dxa"/>
          </w:tcPr>
          <w:p w:rsidR="00D652AE" w:rsidRPr="00841F49" w:rsidRDefault="00D652AE" w:rsidP="00841F49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Базарная площадь, 8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Церковь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Захария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Елизаветы 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ind w:right="-172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приходе этой церкви жил П.П. Ершов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доме у дяди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И.В.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Пиленкова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1836 г. по 1839 г.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6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здания церкви Андрея Первозванного</w:t>
            </w:r>
          </w:p>
        </w:tc>
        <w:tc>
          <w:tcPr>
            <w:tcW w:w="481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Володарского, 81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этой церкви венчался в 1854 г. П.П. Ершов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Е.Н. Черкасовой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96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здания семинарии Тобольского Знаменского монастыря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Декабристов, 21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Монастырь Знаменский</w:t>
            </w:r>
          </w:p>
        </w:tc>
        <w:tc>
          <w:tcPr>
            <w:tcW w:w="5039" w:type="dxa"/>
          </w:tcPr>
          <w:p w:rsidR="00D652AE" w:rsidRPr="00D652AE" w:rsidRDefault="00D652AE" w:rsidP="00841F49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этом здании в 1782 (1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781) -1788 гг. обучался, а в 1792-1793 гг. преподавал П.А.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Словцов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41F4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1847 – 1851 год учился художник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М.С. Знаменский, а с 1853 года преподавал рисование. </w:t>
            </w:r>
          </w:p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1845 года декабрист Ф.Б. Вольф читал лекции по гигиене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Въезд в монастырь Знаменский, со стороны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ул. Декабристов</w:t>
            </w:r>
          </w:p>
        </w:tc>
        <w:tc>
          <w:tcPr>
            <w:tcW w:w="481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Декабристов, 21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Монастырь Знаменский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1623 году здесь был построен Тобольский Знаменский монастырь – первый православный монастырь в Сибири, основанный в 1596 году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Преображенского храма (южная часть)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Декабристов, 21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Монастырь Знаменский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Здесь находились захоронения казаков дружины Ермака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(1623-1663 гг.)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фасаде Преображенского храма (северная часть)</w:t>
            </w:r>
          </w:p>
        </w:tc>
        <w:tc>
          <w:tcPr>
            <w:tcW w:w="481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Декабристов, 21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Монастырь Знаменский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Здесь, в Знаменском монастыре останавливался Протопоп Аввакум, борец за чистоту традиционного православия 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(1653-1655, 1663-1664 гг.)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 северной стене Гостиного двора</w:t>
            </w:r>
          </w:p>
        </w:tc>
        <w:tc>
          <w:tcPr>
            <w:tcW w:w="481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Красная площадь, 2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1936 по 2006 гг., располагался городской стадион, построенный по инициативе и под руководством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Крючева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Геннадия Николаевича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Западные ворота Софийского двора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(центральный вход)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D652A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правая сторона</w:t>
            </w:r>
          </w:p>
        </w:tc>
        <w:tc>
          <w:tcPr>
            <w:tcW w:w="481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Красная площадь, 2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основании распоряжения СМ РСФСР от 28 июля 1961 г. здесь был создан Тобольский историко-архитектурный музей заповедник и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восстановлен Кремль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Церковь Михаила Архангела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(на ограде церкви)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Ленина, 24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Михайло-Архангельский собор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приходе этой церкви проживали: в 1839-1849 гг. – семья Менделеевых, в 1839-1844 гг. – П.П. Ершов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Дом купцов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Володимировых</w:t>
            </w:r>
            <w:proofErr w:type="spellEnd"/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Мира, 4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этом доме в 1829 г. во время экспедиции по Сибири останавливался всемирно известный естествоиспытатель Александр Гумбольдт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Дом Корнилова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Мира, 9</w:t>
            </w:r>
          </w:p>
        </w:tc>
        <w:tc>
          <w:tcPr>
            <w:tcW w:w="503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этом доме с 12 по 18 июля 1899 г. останавливался возвращаясь из экспедиции на Урал всемирно известный</w:t>
            </w:r>
            <w:r w:rsidRPr="00D652A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ученый, уроженец города Тобольска Д.И. Менделеев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Дом Корнилова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Мира, 9</w:t>
            </w:r>
          </w:p>
        </w:tc>
        <w:tc>
          <w:tcPr>
            <w:tcW w:w="5039" w:type="dxa"/>
          </w:tcPr>
          <w:p w:rsidR="001937B7" w:rsidRPr="001937B7" w:rsidRDefault="00D652AE" w:rsidP="00A0297F">
            <w:pPr>
              <w:spacing w:before="100" w:beforeAutospacing="1" w:after="142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этом доме в 1917-1918 гг. жила свита императорской семьи Николая 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II</w:t>
            </w: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доктор Е.С. Боткин, гофмаршал князь В.А. Долгоруков, граф И.Л. Татищев, фрейлины императрицы графиня А.В.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Гендрикова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баронесса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Буксгевден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D652AE" w:rsidRPr="00D652AE" w:rsidTr="00D652AE">
        <w:tc>
          <w:tcPr>
            <w:tcW w:w="959" w:type="dxa"/>
          </w:tcPr>
          <w:p w:rsidR="00D652AE" w:rsidRPr="00D652AE" w:rsidRDefault="00841F49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96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Мемориальная доска, </w:t>
            </w:r>
            <w:r w:rsidR="006053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</w:r>
            <w:proofErr w:type="spellStart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посв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 М.С. Булатову</w:t>
            </w:r>
          </w:p>
        </w:tc>
        <w:tc>
          <w:tcPr>
            <w:tcW w:w="4819" w:type="dxa"/>
          </w:tcPr>
          <w:p w:rsidR="00D652AE" w:rsidRPr="00D652AE" w:rsidRDefault="00D652AE" w:rsidP="00D652AE">
            <w:pPr>
              <w:spacing w:before="100" w:beforeAutospacing="1" w:line="28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ул. Ленина, 26 (СОШ № 1)</w:t>
            </w:r>
          </w:p>
        </w:tc>
        <w:tc>
          <w:tcPr>
            <w:tcW w:w="5039" w:type="dxa"/>
          </w:tcPr>
          <w:p w:rsidR="00D652AE" w:rsidRPr="00D652AE" w:rsidRDefault="00D652AE" w:rsidP="001937B7">
            <w:pPr>
              <w:spacing w:before="100" w:beforeAutospacing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Здесь учился доктор архитектуры, почётный член Международной академии архитектуры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Митхат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Сагатдинович</w:t>
            </w:r>
            <w:proofErr w:type="spellEnd"/>
            <w:r w:rsidRPr="001937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Булатов.</w:t>
            </w:r>
          </w:p>
        </w:tc>
      </w:tr>
    </w:tbl>
    <w:p w:rsidR="001937B7" w:rsidRPr="00D652AE" w:rsidRDefault="001937B7" w:rsidP="00D652AE">
      <w:pPr>
        <w:pStyle w:val="a3"/>
        <w:spacing w:before="0" w:beforeAutospacing="0" w:after="0" w:line="240" w:lineRule="auto"/>
      </w:pPr>
    </w:p>
    <w:sectPr w:rsidR="001937B7" w:rsidRPr="00D652AE" w:rsidSect="00E7060F">
      <w:pgSz w:w="16838" w:h="11906" w:orient="landscape"/>
      <w:pgMar w:top="567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C88"/>
    <w:rsid w:val="001937B7"/>
    <w:rsid w:val="002C6C9B"/>
    <w:rsid w:val="00381A70"/>
    <w:rsid w:val="00542877"/>
    <w:rsid w:val="006053B7"/>
    <w:rsid w:val="00841F49"/>
    <w:rsid w:val="008B1B1C"/>
    <w:rsid w:val="00A0171C"/>
    <w:rsid w:val="00A0297F"/>
    <w:rsid w:val="00AE6C21"/>
    <w:rsid w:val="00C51C88"/>
    <w:rsid w:val="00D26E13"/>
    <w:rsid w:val="00D652AE"/>
    <w:rsid w:val="00E7060F"/>
    <w:rsid w:val="00FB0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499BDA"/>
  <w15:docId w15:val="{98B3FAF4-1ED1-4549-AE7A-7F7274EEF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7060F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E706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E706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06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149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6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8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16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6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4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0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12</Pages>
  <Words>2483</Words>
  <Characters>14157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Евгения</dc:creator>
  <cp:keywords/>
  <dc:description/>
  <cp:lastModifiedBy>User</cp:lastModifiedBy>
  <cp:revision>1</cp:revision>
  <dcterms:created xsi:type="dcterms:W3CDTF">2021-03-29T04:49:00Z</dcterms:created>
  <dcterms:modified xsi:type="dcterms:W3CDTF">2024-04-01T11:53:00Z</dcterms:modified>
</cp:coreProperties>
</file>