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Анонс мероприятий города Тобольска на 13-19 декабря 2021 г.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18" w:type="dxa"/>
        <w:jc w:val="left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486"/>
        <w:gridCol w:w="2846"/>
        <w:gridCol w:w="1722"/>
        <w:gridCol w:w="3522"/>
        <w:gridCol w:w="3720"/>
        <w:gridCol w:w="2621"/>
      </w:tblGrid>
      <w:tr>
        <w:trPr>
          <w:trHeight w:val="146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>
        <w:trPr>
          <w:trHeight w:val="32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 любовью к русскому народу»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.12.2021</w:t>
            </w:r>
            <w:r>
              <w:rPr/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Библиотека-филиал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Выставка-внимание к 200-летию со дня рождения Н.А. Некрасова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 (3456) 25-00-24,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мкр., № 15/72</w:t>
            </w:r>
          </w:p>
        </w:tc>
      </w:tr>
      <w:tr>
        <w:trPr>
          <w:trHeight w:val="32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«Советы трудным родителям»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/>
              <w:t>13.12.2021</w:t>
            </w:r>
            <w:r>
              <w:rPr>
                <w:rStyle w:val="Style12"/>
                <w:rFonts w:cs="Times New Roman"/>
              </w:rPr>
              <w:t xml:space="preserve"> </w:t>
            </w:r>
            <w:r>
              <w:rPr/>
              <w:t xml:space="preserve">– </w:t>
            </w:r>
            <w:r>
              <w:rPr>
                <w:lang w:eastAsia="en-US"/>
              </w:rPr>
              <w:t>19.12.2021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им. П.П. Ершова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Выставка-рекомендация в рамках программы «Родительские университеты»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25-19-84,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мкр., д. 8А/2</w:t>
            </w:r>
          </w:p>
        </w:tc>
      </w:tr>
      <w:tr>
        <w:trPr>
          <w:trHeight w:val="32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«Битва за Москву»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13.12.2021 – 19.12.2021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выставка» к 80-летию со дня начала Московской битвы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26-85-52,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а мкр., № 7б/82</w:t>
            </w:r>
          </w:p>
        </w:tc>
      </w:tr>
      <w:tr>
        <w:trPr>
          <w:trHeight w:val="32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«225 лет Тобольской губернии»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13.12.2021</w:t>
            </w:r>
            <w:r>
              <w:rPr/>
              <w:t xml:space="preserve"> – </w:t>
            </w:r>
            <w:r>
              <w:rPr>
                <w:lang w:eastAsia="en-US"/>
              </w:rPr>
              <w:t>19.12.2021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Книжная выставка к 225-летию со дня издания Указа Павла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«О новом разделении государства на губернии», согласно которому была образована Тобольская губерния (до 1919 г.)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26-07-46,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Сумкино, ул. Нагорная, д.3/5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«Нитями золотными по свету»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13.12.2021 – 20.12.2021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предметов духовной, светской и народной культуры, выполненных с использованием техники золотного шитья.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22-37-13,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Губернаторский дом,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10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«Украшаем ёлку вместе»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 – 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 xml:space="preserve">Библиотека-филиал </w:t>
            </w:r>
            <w:r>
              <w:rPr/>
              <w:t>№5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им. Ю.С. Надточего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акция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27-62-14,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мкр., № 6/182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«Новогодние новинки»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13.12.2021</w:t>
            </w:r>
            <w:r>
              <w:rPr/>
              <w:t xml:space="preserve"> – </w:t>
            </w:r>
            <w:r>
              <w:rPr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им. П.П. Ершова</w:t>
            </w:r>
            <w:r>
              <w:rPr/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Выставка-поздравление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25-19-84,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мкр., д. 8А/2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4" w:hang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«Новогодние забавы»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13.12.2021</w:t>
            </w:r>
            <w:r>
              <w:rPr/>
              <w:t xml:space="preserve"> – </w:t>
            </w:r>
            <w:r>
              <w:rPr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им. П.П. Ершова</w:t>
            </w:r>
            <w:r>
              <w:rPr/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Выставка-праздник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25-19-84,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мкр., д. 8А/2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«Внимание: наркотики!»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696" w:leader="none"/>
              </w:tabs>
              <w:jc w:val="center"/>
              <w:rPr>
                <w:rFonts w:cs="Times New Roman"/>
              </w:rPr>
            </w:pPr>
            <w:r>
              <w:rPr/>
              <w:t>13.12.2021</w:t>
            </w:r>
            <w:r>
              <w:rPr>
                <w:rStyle w:val="Style12"/>
                <w:rFonts w:cs="Times New Roman"/>
              </w:rPr>
              <w:t xml:space="preserve"> </w:t>
            </w:r>
            <w:r>
              <w:rPr/>
              <w:t xml:space="preserve">–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96" w:leader="none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31.12.2020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лист к Международному дню борьбы с наркоманией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36-36-53,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Менделеево, №19/1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center" w:pos="696" w:leader="none"/>
              </w:tabs>
              <w:ind w:left="-38" w:hanging="0"/>
              <w:jc w:val="center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696" w:leader="none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7"/>
              </w:rPr>
              <w:t>«Селфи с любимой книгой»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/>
              <w:t>13.12.2021</w:t>
            </w:r>
            <w:r>
              <w:rPr>
                <w:rStyle w:val="Style12"/>
                <w:rFonts w:cs="Times New Roman"/>
              </w:rPr>
              <w:t xml:space="preserve"> </w:t>
            </w:r>
            <w:r>
              <w:rPr/>
              <w:t xml:space="preserve">– </w:t>
            </w:r>
            <w:r>
              <w:rPr>
                <w:rFonts w:cs="Times New Roman"/>
              </w:rPr>
              <w:t>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Фотогалерея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36-36-53,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Менделеево, №19/1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«Заступник Земли русской»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</w:t>
            </w:r>
            <w:r>
              <w:rPr>
                <w:rStyle w:val="Style12"/>
                <w:rFonts w:cs="Times New Roman"/>
              </w:rPr>
              <w:t xml:space="preserve"> </w:t>
            </w:r>
            <w:r>
              <w:rPr/>
              <w:t>–</w:t>
            </w:r>
            <w:r>
              <w:rPr>
                <w:rFonts w:cs="Times New Roman"/>
              </w:rPr>
              <w:t xml:space="preserve"> </w:t>
            </w:r>
            <w:r>
              <w:rPr/>
              <w:t>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Библиотека-филиал № 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Книжно-иллюстративная выставка к 800-летию со дня рождения А. Невского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26-07-46,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cs="Times New Roman"/>
              </w:rPr>
              <w:t>мкр. Сумкино, ул. Нагорная, д.3/5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«Весёлое новогодие» 18+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13.12.2021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выставка-позитив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26-85-52,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а мкр., № 7б/82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«Живут герои в памяти народа» 16+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Центральная городская библиотека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выставка-дата ко Дню Героев Отечества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22-67-46,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Аптекарская, д. 4/4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tenseEmphasis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</w:rPr>
              <w:t>«Зимний калейдоскоп»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Центральная городская библиотека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Style w:val="IntenseEmphasis"/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</w:rPr>
              <w:t>Книжная выставка-экспозиция к новогодним праздникам, Рождеству и Крещению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22-67-46,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Аптекарская, д. 4/4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«Зима – пора чудес»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 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выставка-праздник</w:t>
            </w:r>
          </w:p>
          <w:p>
            <w:pPr>
              <w:pStyle w:val="NoSpacing"/>
              <w:widowControl w:val="false"/>
              <w:jc w:val="center"/>
              <w:rPr>
                <w:rStyle w:val="IntenseEmphasis"/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25-47-19,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мкр., д. 5Б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«Новогоднее настроение»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 – 12.01.2022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№6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выставка-ассорти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22-24-95,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Дзержинского, №48/2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«Волшебство новогодней сказки»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13.12.2021 – 14.01.2022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26-07-46,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Сумкино, ул. Нагорная, д.3/5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 художника»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13.12.2021 – 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Выставочный зал художественного отделения имени В.Г. Перова МАУ ДО «ДШИ имени А.А. Алябьева» города Тобольска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художественных работ в рамках мероприятий, посвященных Международному дню художника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29-42-25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«Ларец Мороза-Воеводы»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13.12.2021-18.01.2022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Новогодний конкурс декоративно-прикладного творчества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26-41-74,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 площадь, 1, стр. 4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«Иллюстрация»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13.12.2021</w:t>
            </w:r>
            <w:r>
              <w:rPr>
                <w:rStyle w:val="Style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Выставка, посвященная дню рождения всеми любимой сказки Петра Павловича Ершова «Конёк-Горбунок»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22-37-13,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 площадь, 1, стр. 4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«Сибирское преображение. Путь к Евангелию»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13.12.2021</w:t>
            </w:r>
            <w:r>
              <w:rPr>
                <w:rStyle w:val="Style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к 200-летию со дня рождения Ф.М. Достоевского. На выставке представлено уникальное переиздание Евангелия Ф.М. Достоевского, переданное в дар Тобольскому музею-заповеднику Фондом «Возрождение Тобольска».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22-37-13,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 площадь, 5, стр. 2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«Беловы: отец и сын»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183_1812211093"/>
            <w:r>
              <w:rPr>
                <w:rFonts w:ascii="Times New Roman" w:hAnsi="Times New Roman"/>
                <w:sz w:val="24"/>
              </w:rPr>
              <w:t>13.12.2021</w:t>
            </w:r>
            <w:r>
              <w:rPr>
                <w:rStyle w:val="Style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31.01.2022</w:t>
            </w:r>
            <w:bookmarkEnd w:id="0"/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22-37-13,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Красная площадь, 1, стр. 3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«Место силы. Река Вах»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13.12.2021</w:t>
            </w:r>
            <w:r>
              <w:rPr>
                <w:rStyle w:val="Style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Экспозиция расскажет об этнографических исследованиях быта, культуры и верований обских угров, организованных в 1912 Г.М. Дмитриевым-Садовниковым</w:t>
            </w:r>
            <w:bookmarkStart w:id="1" w:name="_GoBack"/>
            <w:bookmarkEnd w:id="1"/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bidi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С. Ремезова, 10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Петербургский изгнанник: места и встречи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13.12.2021 – </w:t>
            </w:r>
            <w:r>
              <w:rPr>
                <w:rFonts w:cs="Times New Roman"/>
                <w:sz w:val="24"/>
                <w:lang w:eastAsia="ar-SA"/>
              </w:rPr>
              <w:t>28.02.2022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Выставка, посвященная А. Радищеву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22-37-13,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Красная  площадь, 5 ,  стр. 2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«Как я валенки надену…»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14.12.2021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10.30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 xml:space="preserve">Библиотека-филиал </w:t>
            </w:r>
            <w:r>
              <w:rPr/>
              <w:t>№5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им. Ю.С. Надточего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Познавательный час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27-62-14,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>10 мкр., № 6/182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«Слагаемые здоровья»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14.12.2021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здоровья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25-47-19,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мкр., д. 5Б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«Матрёшкины забавы»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14.12.2021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Дом народного творчества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Фольклорная программа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(3456)22-34-99,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ул. Семакова, 14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«Самая волшебная ночь» 6+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нижная выставка к Новому году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26-85-52,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а мкр., № 7б/82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 читательского формуляра»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15.12.2021</w:t>
            </w:r>
            <w:r>
              <w:rPr/>
              <w:t xml:space="preserve"> –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Библиотека-филиал №1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Выставка-досье лучшего читателя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 (3456) 25-00-24,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мкр., № 15/72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«Новый год у ворот»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15.12.2021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мастерская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26-07-46,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Сумкино, ул. Нагорная, д.3/5</w:t>
            </w:r>
          </w:p>
        </w:tc>
      </w:tr>
      <w:tr>
        <w:trPr>
          <w:trHeight w:val="1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Его величество мюзикл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  <w:r>
              <w:rPr>
                <w:sz w:val="24"/>
                <w:lang w:eastAsia="ar-SA"/>
              </w:rPr>
              <w:t>5</w:t>
            </w:r>
            <w:r>
              <w:rPr/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Концерт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27-56-30,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мкр., стр. 66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«В компании с хорошей книгой» 18+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Книжная выставка-рекомендация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25-47-19,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мкр., д. 5Б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«Духовная история Сухановки»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16.12.2021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/>
                <w:t>https://vk.com/cgbtobol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Онлайн-экскурсия в историю библиотеки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22-67-46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«Мы</w:t>
            </w:r>
            <w:r>
              <w:rPr/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есть»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16.12.2020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ДК «Речник»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программа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33-22-02,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58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Иртышский,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Железнодорожная, 20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«Зимняя сказка»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  <w:r>
              <w:rPr/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Тобольск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новогоднего оформления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24-66-53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Новогодний вечер отдыха для людей пожилого возраста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Style w:val="212pt1"/>
                <w:b w:val="false"/>
                <w:b w:val="false"/>
                <w:bCs w:val="false"/>
              </w:rPr>
            </w:pPr>
            <w:r>
              <w:rPr>
                <w:rStyle w:val="212pt1"/>
                <w:b w:val="false"/>
                <w:bCs w:val="false"/>
              </w:rPr>
              <w:t>17.12.2021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1"/>
                <w:rFonts w:eastAsia="Calibri"/>
                <w:b w:val="false"/>
                <w:bCs w:val="false"/>
              </w:rPr>
              <w:t>15.00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>
              <w:rPr>
                <w:rStyle w:val="212pt"/>
                <w:rFonts w:eastAsia="Calibri"/>
                <w:color w:val="auto"/>
                <w:lang w:bidi="ar-SA"/>
              </w:rPr>
              <w:t>Новогодний вечер отдыха для людей пожилого возраста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 (3456) 22-33-59,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365 состояний» 12+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.00 -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Мультицентр «Моя территория»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bidi="ar-SA"/>
              </w:rPr>
              <w:t>Творческая лаборатория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bidi="ar-SA"/>
              </w:rPr>
              <w:t>Регистрация по ссылке: https://clck.ru/ZGGwK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(3456) 26-26-96,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Красноармейская,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/4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>Точка зрения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lang w:eastAsia="ar-SA"/>
              </w:rPr>
              <w:t>17</w:t>
            </w:r>
            <w:r>
              <w:rPr/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Комедия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27-56-30,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мкр., стр. 66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«Великий и смешной»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№6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Видеопортрет к 100-летию Ю. Никулина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22-24-95,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Дзержинского, №48/2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Жили-были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  <w:r>
              <w:rPr>
                <w:sz w:val="24"/>
                <w:lang w:eastAsia="ar-SA"/>
              </w:rPr>
              <w:t>8</w:t>
            </w:r>
            <w:r>
              <w:rPr/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Уроки русской сказки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27-56-30,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мкр., стр. 66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«Тобольская сказка»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Базарная площадь;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мкр. Иртышский;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п. Сумкино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снежных фигур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24-66-53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/>
              <w:t xml:space="preserve"> </w:t>
            </w:r>
            <w:r>
              <w:rPr/>
              <w:t>«Новогодний сувенир»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18.12.2021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ТРЦ «Жемчужина Сибири»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изделий декоративно-прикладного творчества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 (3456)22-34-99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 </w:t>
            </w:r>
            <w:r>
              <w:rPr>
                <w:rStyle w:val="212pt"/>
                <w:rFonts w:eastAsia="Calibri"/>
              </w:rPr>
              <w:t>«Кышкы бизэклэр»</w:t>
            </w:r>
          </w:p>
          <w:p>
            <w:pPr>
              <w:pStyle w:val="NoSpacing"/>
              <w:widowControl w:val="false"/>
              <w:jc w:val="center"/>
              <w:rPr>
                <w:rStyle w:val="212pt"/>
                <w:rFonts w:eastAsia="Calibri"/>
                <w:highlight w:val="yellow"/>
              </w:rPr>
            </w:pPr>
            <w:r>
              <w:rPr>
                <w:rStyle w:val="212pt"/>
                <w:rFonts w:eastAsia="Calibri"/>
              </w:rPr>
              <w:t>(«Зимние узоры»)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Style w:val="212pt1"/>
                <w:rFonts w:eastAsia="Calibri"/>
                <w:b w:val="false"/>
                <w:b w:val="false"/>
              </w:rPr>
            </w:pPr>
            <w:r>
              <w:rPr>
                <w:rStyle w:val="212pt1"/>
                <w:rFonts w:eastAsia="Calibri"/>
                <w:b w:val="false"/>
              </w:rPr>
              <w:t>18.12.2021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shd w:fill="FFFFFF" w:val="clear"/>
                <w:lang w:bidi="ru-RU"/>
              </w:rPr>
            </w:pPr>
            <w:r>
              <w:rPr>
                <w:rStyle w:val="212pt1"/>
                <w:rFonts w:eastAsia="Calibri"/>
                <w:b w:val="false"/>
              </w:rPr>
              <w:t>14.00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12pt1"/>
                <w:rFonts w:eastAsia="Calibri"/>
                <w:b w:val="false"/>
              </w:rPr>
              <w:t>ТРЦ «Жемчужина Сибири»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Музыкально-развлекательная новогодняя программа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 (3456) 22-33-59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Неугомонный дух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  <w:r>
              <w:rPr>
                <w:sz w:val="24"/>
                <w:lang w:eastAsia="ar-SA"/>
              </w:rPr>
              <w:t>8</w:t>
            </w:r>
            <w:r>
              <w:rPr/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Мелодраматическая мистика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27-56-30,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мкр., стр. 66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/>
              <w:t>Танцевальный вечер для старшего поколения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18.12.2021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ДК «Речник» (дискотечный зал)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вечер для старшего поколения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33-22-02,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585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Иртышский,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Железнодорожная, 20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«Я</w:t>
            </w:r>
            <w:r>
              <w:rPr/>
              <w:t xml:space="preserve"> –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клоун…» 18+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в кино к 100-летию Ю. Никулина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36-36-53,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Менделеево, №19/1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Самый-самый»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Мультицентр «Моя территория»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Благотворительное дог-шоу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Регистрация до 21:00 17 декабря по телефону: 8-904-888-15-74 или по ссылке: https://clck.ru/ZGZ3i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(3456) 26-26-96,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Красноармейская,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/4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Когда наступает вечер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</w:t>
            </w:r>
            <w:r>
              <w:rPr/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Лирическая комедия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(3456) 27-56-30,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мкр., стр. 66</w:t>
            </w:r>
          </w:p>
        </w:tc>
      </w:tr>
      <w:tr>
        <w:trPr>
          <w:trHeight w:val="6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-38" w:hanging="0"/>
              <w:jc w:val="center"/>
              <w:rPr/>
            </w:pPr>
            <w:r>
              <w:rPr/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Сон смешного человека</w:t>
            </w:r>
            <w:r>
              <w:rPr>
                <w:color w:val="000000"/>
              </w:rPr>
              <w:t>» 1</w:t>
            </w:r>
            <w:r>
              <w:rPr>
                <w:color w:val="000000"/>
                <w:sz w:val="24"/>
                <w:lang w:eastAsia="ar-SA"/>
              </w:rPr>
              <w:t>2</w:t>
            </w:r>
            <w:r>
              <w:rPr>
                <w:color w:val="000000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Style w:val="212pt1"/>
                <w:b w:val="false"/>
                <w:b w:val="false"/>
              </w:rPr>
            </w:pPr>
            <w:r>
              <w:rPr>
                <w:rStyle w:val="212pt1"/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shd w:fill="FFFFFF" w:val="clear"/>
                <w:lang w:val="ru-RU" w:eastAsia="ru-RU" w:bidi="ru-RU"/>
              </w:rPr>
              <w:t>19</w:t>
            </w:r>
            <w:r>
              <w:rPr>
                <w:rStyle w:val="212pt1"/>
                <w:b w:val="false"/>
              </w:rPr>
              <w:t>.12.2021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212pt1"/>
                <w:b w:val="false"/>
              </w:rPr>
              <w:t>18.00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Свободный молодёжный театр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Театрализованная читка по произведению Ф.М. Достоевского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(912) 927-14-07,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Ремезова, 3/5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851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306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0"/>
      <w:sz w:val="24"/>
      <w:szCs w:val="24"/>
      <w:lang w:eastAsia="ar-SA" w:val="ru-RU" w:bidi="hi-IN"/>
    </w:rPr>
  </w:style>
  <w:style w:type="paragraph" w:styleId="1">
    <w:name w:val="Heading 1"/>
    <w:basedOn w:val="Normal"/>
    <w:next w:val="Style21"/>
    <w:qFormat/>
    <w:pPr>
      <w:numPr>
        <w:ilvl w:val="0"/>
        <w:numId w:val="1"/>
      </w:numPr>
      <w:spacing w:lineRule="atLeast" w:line="100" w:before="28" w:after="28"/>
      <w:outlineLvl w:val="0"/>
    </w:pPr>
    <w:rPr>
      <w:rFonts w:ascii="Calibri" w:hAnsi="Calibri" w:eastAsia="Times New Roman" w:cs="Calibri"/>
      <w:b/>
      <w:bCs/>
      <w:kern w:val="2"/>
      <w:sz w:val="48"/>
      <w:szCs w:val="4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rFonts w:ascii="Arial" w:hAnsi="Arial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Style12" w:customStyle="1">
    <w:name w:val="Без интервала Знак"/>
    <w:uiPriority w:val="1"/>
    <w:qFormat/>
    <w:rPr/>
  </w:style>
  <w:style w:type="character" w:styleId="InternetLink" w:customStyle="1">
    <w:name w:val="Hyperlink"/>
    <w:qFormat/>
    <w:rPr>
      <w:color w:val="0000FF"/>
      <w:u w:val="single"/>
    </w:rPr>
  </w:style>
  <w:style w:type="character" w:styleId="Style13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qFormat/>
    <w:rPr>
      <w:rFonts w:ascii="Calibri" w:hAnsi="Calibri" w:eastAsia="Times New Roman" w:cs="Calibri"/>
      <w:b/>
      <w:bCs/>
      <w:kern w:val="2"/>
      <w:sz w:val="48"/>
      <w:szCs w:val="48"/>
    </w:rPr>
  </w:style>
  <w:style w:type="character" w:styleId="C4" w:customStyle="1">
    <w:name w:val="c4"/>
    <w:qFormat/>
    <w:rPr/>
  </w:style>
  <w:style w:type="character" w:styleId="Style14" w:customStyle="1">
    <w:name w:val="Основной текст_"/>
    <w:qFormat/>
    <w:rPr>
      <w:sz w:val="28"/>
      <w:szCs w:val="28"/>
    </w:rPr>
  </w:style>
  <w:style w:type="character" w:styleId="Style15" w:customStyle="1">
    <w:name w:val="Название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Style16" w:customStyle="1">
    <w:name w:val="Выделение жирным"/>
    <w:qFormat/>
    <w:rPr>
      <w:rFonts w:cs="Times New Roman"/>
      <w:b/>
      <w:bCs/>
    </w:rPr>
  </w:style>
  <w:style w:type="character" w:styleId="31" w:customStyle="1">
    <w:name w:val="Заголовок 3 Знак"/>
    <w:qFormat/>
    <w:rPr>
      <w:rFonts w:ascii="Arial" w:hAnsi="Arial" w:eastAsia="Times New Roman" w:cs="Times New Roman"/>
      <w:sz w:val="24"/>
      <w:szCs w:val="20"/>
    </w:rPr>
  </w:style>
  <w:style w:type="character" w:styleId="VisitedInternetLink" w:customStyle="1">
    <w:name w:val="FollowedHyperlink"/>
    <w:qFormat/>
    <w:rPr>
      <w:color w:val="954F72"/>
      <w:u w:val="single"/>
    </w:rPr>
  </w:style>
  <w:style w:type="character" w:styleId="212pt" w:customStyle="1">
    <w:name w:val="Основной текст (2)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Style17" w:customStyle="1">
    <w:name w:val="Символ нумерации"/>
    <w:qFormat/>
    <w:rPr/>
  </w:style>
  <w:style w:type="character" w:styleId="Style18">
    <w:name w:val="Интернет-ссылка"/>
    <w:uiPriority w:val="99"/>
    <w:qFormat/>
    <w:rPr>
      <w:color w:val="0000FF"/>
      <w:u w:val="single"/>
    </w:rPr>
  </w:style>
  <w:style w:type="character" w:styleId="2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ppleconvertedspace" w:customStyle="1">
    <w:name w:val="apple-converted-space"/>
    <w:qFormat/>
    <w:rPr/>
  </w:style>
  <w:style w:type="character" w:styleId="212pt1" w:customStyle="1">
    <w:name w:val="Основной текст (2) + 12 pt;Полужирный"/>
    <w:qFormat/>
    <w:rsid w:val="004d02f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rong">
    <w:name w:val="Strong"/>
    <w:uiPriority w:val="99"/>
    <w:qFormat/>
    <w:rsid w:val="00a066c8"/>
    <w:rPr>
      <w:rFonts w:cs="Times New Roman"/>
      <w:b/>
      <w:bCs/>
    </w:rPr>
  </w:style>
  <w:style w:type="character" w:styleId="Style19">
    <w:name w:val="Посещённая гиперссылка"/>
    <w:basedOn w:val="DefaultParagraphFont"/>
    <w:uiPriority w:val="99"/>
    <w:semiHidden/>
    <w:unhideWhenUsed/>
    <w:rsid w:val="009b6d79"/>
    <w:rPr>
      <w:color w:val="954F72" w:themeColor="followedHyperlink"/>
      <w:u w:val="single"/>
    </w:rPr>
  </w:style>
  <w:style w:type="character" w:styleId="C1" w:customStyle="1">
    <w:name w:val="c1"/>
    <w:qFormat/>
    <w:rsid w:val="00585ae8"/>
    <w:rPr/>
  </w:style>
  <w:style w:type="character" w:styleId="IntenseEmphasis">
    <w:name w:val="Intense Emphasis"/>
    <w:uiPriority w:val="21"/>
    <w:qFormat/>
    <w:rsid w:val="00f3567a"/>
    <w:rPr>
      <w:b/>
      <w:bCs/>
      <w:i/>
      <w:iCs/>
      <w:color w:val="4F81BD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next w:val="Style26"/>
    <w:qFormat/>
    <w:pPr>
      <w:suppressLineNumbers/>
      <w:spacing w:before="120" w:after="120"/>
    </w:pPr>
    <w:rPr>
      <w:i/>
      <w:iCs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Western" w:customStyle="1">
    <w:name w:val="western"/>
    <w:basedOn w:val="Normal"/>
    <w:qFormat/>
    <w:pPr>
      <w:spacing w:lineRule="atLeast" w:line="100" w:before="28" w:after="28"/>
    </w:pPr>
    <w:rPr>
      <w:rFonts w:eastAsia="Times New Roman" w:cs="Times New Roman"/>
    </w:rPr>
  </w:style>
  <w:style w:type="paragraph" w:styleId="BalloonText">
    <w:name w:val="Balloon Text"/>
    <w:basedOn w:val="Normal"/>
    <w:qFormat/>
    <w:pPr>
      <w:spacing w:lineRule="atLeast" w:line="10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rFonts w:eastAsia="Times New Roman" w:cs="Times New Roman"/>
      <w:kern w:val="2"/>
    </w:rPr>
  </w:style>
  <w:style w:type="paragraph" w:styleId="C0" w:customStyle="1">
    <w:name w:val="c0"/>
    <w:basedOn w:val="Normal"/>
    <w:qFormat/>
    <w:pPr>
      <w:spacing w:lineRule="atLeast" w:line="100" w:before="28" w:after="28"/>
    </w:pPr>
    <w:rPr>
      <w:rFonts w:eastAsia="Times New Roman" w:cs="Times New Roman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tLeast" w:line="100"/>
      <w:ind w:firstLine="400"/>
    </w:pPr>
    <w:rPr>
      <w:sz w:val="28"/>
      <w:szCs w:val="28"/>
    </w:rPr>
  </w:style>
  <w:style w:type="paragraph" w:styleId="Style25">
    <w:name w:val="Title"/>
    <w:basedOn w:val="Normal"/>
    <w:next w:val="Style26"/>
    <w:qFormat/>
    <w:pPr>
      <w:spacing w:lineRule="atLeast" w:line="100"/>
      <w:jc w:val="center"/>
    </w:pPr>
    <w:rPr>
      <w:rFonts w:eastAsia="Times New Roman" w:cs="Times New Roman"/>
      <w:b/>
      <w:bCs/>
      <w:sz w:val="28"/>
      <w:szCs w:val="28"/>
    </w:rPr>
  </w:style>
  <w:style w:type="paragraph" w:styleId="Style26">
    <w:name w:val="Subtitle"/>
    <w:basedOn w:val="Normal"/>
    <w:next w:val="Normal"/>
    <w:qFormat/>
    <w:pPr>
      <w:spacing w:before="0" w:after="60"/>
      <w:jc w:val="center"/>
    </w:pPr>
    <w:rPr>
      <w:rFonts w:ascii="Cambria" w:hAnsi="Cambri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Times New Roman" w:hAnsi="Times New Roman"/>
      <w:color w:val="000000"/>
      <w:kern w:val="0"/>
      <w:sz w:val="24"/>
      <w:szCs w:val="24"/>
      <w:lang w:bidi="ar-SA" w:val="ru-RU" w:eastAsia="zh-CN"/>
    </w:rPr>
  </w:style>
  <w:style w:type="paragraph" w:styleId="Style27" w:customStyle="1">
    <w:name w:val="Знак"/>
    <w:basedOn w:val="Normal"/>
    <w:qFormat/>
    <w:pPr>
      <w:spacing w:lineRule="atLeast" w:line="100" w:before="28" w:after="28"/>
    </w:pPr>
    <w:rPr>
      <w:rFonts w:ascii="Tahoma" w:hAnsi="Tahoma" w:eastAsia="Times New Roman" w:cs="Tahoma"/>
      <w:sz w:val="20"/>
      <w:szCs w:val="20"/>
      <w:lang w:val="en-US"/>
    </w:rPr>
  </w:style>
  <w:style w:type="paragraph" w:styleId="15" w:customStyle="1">
    <w:name w:val="Основной текст с отступом1"/>
    <w:basedOn w:val="Normal"/>
    <w:qFormat/>
    <w:pPr>
      <w:spacing w:lineRule="atLeast" w:line="100" w:before="0" w:after="120"/>
      <w:ind w:firstLine="283"/>
    </w:pPr>
    <w:rPr>
      <w:rFonts w:eastAsia="SimSun;宋体" w:cs="Arial Unicode MS"/>
      <w:kern w:val="2"/>
    </w:rPr>
  </w:style>
  <w:style w:type="paragraph" w:styleId="Style28" w:customStyle="1">
    <w:name w:val="Содержимое таблицы"/>
    <w:basedOn w:val="Normal"/>
    <w:qFormat/>
    <w:pPr>
      <w:widowControl/>
      <w:suppressLineNumbers/>
      <w:textAlignment w:val="baseline"/>
    </w:pPr>
    <w:rPr>
      <w:rFonts w:ascii="Liberation Serif;Times New Roma" w:hAnsi="Liberation Serif;Times New Roma" w:eastAsia="SimSun;宋体" w:cs="Mangal"/>
      <w:kern w:val="2"/>
      <w:lang w:val="en-US" w:eastAsia="zh-CN"/>
    </w:rPr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DocumentMap" w:customStyle="1">
    <w:name w:val="Document Map"/>
    <w:qFormat/>
    <w:pPr>
      <w:widowControl/>
      <w:bidi w:val="0"/>
      <w:spacing w:before="0" w:after="0"/>
      <w:jc w:val="left"/>
    </w:pPr>
    <w:rPr>
      <w:rFonts w:eastAsia="Calibri" w:cs="Times New Roman" w:ascii="Times New Roman" w:hAnsi="Times New Roman"/>
      <w:color w:val="auto"/>
      <w:kern w:val="0"/>
      <w:sz w:val="20"/>
      <w:szCs w:val="20"/>
      <w:lang w:eastAsia="ru-RU" w:bidi="ar-SA" w:val="ru-RU"/>
    </w:rPr>
  </w:style>
  <w:style w:type="paragraph" w:styleId="16" w:customStyle="1">
    <w:name w:val="Обычная таблица1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 w:val="ru-RU"/>
    </w:rPr>
  </w:style>
  <w:style w:type="paragraph" w:styleId="4" w:customStyle="1">
    <w:name w:val="Заголовок №4"/>
    <w:basedOn w:val="Normal"/>
    <w:qFormat/>
    <w:pPr>
      <w:shd w:val="clear" w:color="auto" w:fill="FFFFFF"/>
      <w:spacing w:before="60" w:after="60"/>
      <w:jc w:val="center"/>
      <w:outlineLvl w:val="3"/>
    </w:pPr>
    <w:rPr>
      <w:rFonts w:ascii="Arial" w:hAnsi="Arial" w:eastAsia="Arial"/>
      <w:sz w:val="34"/>
      <w:szCs w:val="34"/>
      <w:lang w:eastAsia="ru-RU"/>
    </w:rPr>
  </w:style>
  <w:style w:type="paragraph" w:styleId="C8" w:customStyle="1">
    <w:name w:val="c8"/>
    <w:basedOn w:val="Normal"/>
    <w:qFormat/>
    <w:rsid w:val="00585ae8"/>
    <w:pPr>
      <w:widowControl/>
      <w:suppressAutoHyphens w:val="false"/>
      <w:spacing w:beforeAutospacing="1" w:afterAutospacing="1"/>
    </w:pPr>
    <w:rPr>
      <w:rFonts w:eastAsia="Times New Roman" w:cs="Times New Roman"/>
      <w:lang w:eastAsia="ru-RU" w:bidi="ar-SA"/>
    </w:rPr>
  </w:style>
  <w:style w:type="paragraph" w:styleId="17" w:customStyle="1">
    <w:name w:val="Без интервала1"/>
    <w:qFormat/>
    <w:rsid w:val="009b3734"/>
    <w:pPr>
      <w:widowControl/>
      <w:suppressAutoHyphens w:val="true"/>
      <w:bidi w:val="0"/>
      <w:spacing w:before="0" w:after="0"/>
      <w:jc w:val="center"/>
    </w:pPr>
    <w:rPr>
      <w:rFonts w:eastAsia="Times New Roman" w:cs="Times New Roman" w:ascii="Times New Roman" w:hAnsi="Times New Roman"/>
      <w:b/>
      <w:color w:val="auto"/>
      <w:kern w:val="0"/>
      <w:sz w:val="22"/>
      <w:szCs w:val="22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gbtobo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7C72-66FB-4226-83F0-87D3E03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LibreOffice/7.2.0.4$Windows_x86 LibreOffice_project/9a9c6381e3f7a62afc1329bd359cc48accb6435b</Application>
  <AppVersion>15.0000</AppVersion>
  <DocSecurity>0</DocSecurity>
  <Pages>5</Pages>
  <Words>1210</Words>
  <Characters>8078</Characters>
  <CharactersWithSpaces>8902</CharactersWithSpaces>
  <Paragraphs>435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2021-12-05T02:26:00Z</dcterms:created>
  <dc:creator>Tobolsk</dc:creator>
  <dc:description/>
  <dc:language>ru</dc:language>
  <cp:lastModifiedBy/>
  <cp:lastPrinted>2021-07-09T09:03:00Z</cp:lastPrinted>
  <dcterms:modified xsi:type="dcterms:W3CDTF">2021-12-12T07:49:48Z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