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7B571A" w14:textId="77777777" w:rsidR="00523EB7" w:rsidRPr="003C597B" w:rsidRDefault="00523EB7" w:rsidP="003703EE">
      <w:pPr>
        <w:jc w:val="center"/>
        <w:rPr>
          <w:b/>
          <w:sz w:val="20"/>
          <w:szCs w:val="20"/>
        </w:rPr>
      </w:pPr>
    </w:p>
    <w:p w14:paraId="04C96035" w14:textId="77777777" w:rsidR="004A27D7" w:rsidRPr="004A27D7" w:rsidRDefault="004A27D7" w:rsidP="004A27D7">
      <w:pPr>
        <w:jc w:val="right"/>
        <w:rPr>
          <w:b/>
          <w:sz w:val="28"/>
          <w:szCs w:val="28"/>
        </w:rPr>
      </w:pPr>
    </w:p>
    <w:p w14:paraId="3C7C89FA" w14:textId="77777777" w:rsidR="004A27D7" w:rsidRDefault="0020130B" w:rsidP="004A27D7">
      <w:pPr>
        <w:jc w:val="center"/>
        <w:rPr>
          <w:b/>
          <w:sz w:val="28"/>
          <w:szCs w:val="28"/>
        </w:rPr>
      </w:pPr>
      <w:r w:rsidRPr="004A27D7">
        <w:rPr>
          <w:b/>
          <w:sz w:val="28"/>
          <w:szCs w:val="28"/>
        </w:rPr>
        <w:t xml:space="preserve">Перечень объектов культурного наследия, </w:t>
      </w:r>
      <w:r w:rsidR="004A27D7" w:rsidRPr="004A27D7">
        <w:rPr>
          <w:b/>
          <w:sz w:val="28"/>
          <w:szCs w:val="28"/>
        </w:rPr>
        <w:t xml:space="preserve">находящихся </w:t>
      </w:r>
      <w:r w:rsidR="004A27D7">
        <w:rPr>
          <w:b/>
          <w:sz w:val="28"/>
          <w:szCs w:val="28"/>
        </w:rPr>
        <w:t xml:space="preserve">в </w:t>
      </w:r>
      <w:r w:rsidR="004A27D7" w:rsidRPr="004A27D7">
        <w:rPr>
          <w:b/>
          <w:sz w:val="28"/>
          <w:szCs w:val="28"/>
        </w:rPr>
        <w:t xml:space="preserve">собственности </w:t>
      </w:r>
    </w:p>
    <w:p w14:paraId="10C6028E" w14:textId="77777777" w:rsidR="00996318" w:rsidRPr="004A27D7" w:rsidRDefault="004A27D7" w:rsidP="004A27D7">
      <w:pPr>
        <w:jc w:val="center"/>
        <w:rPr>
          <w:b/>
          <w:sz w:val="28"/>
          <w:szCs w:val="28"/>
        </w:rPr>
      </w:pPr>
      <w:r w:rsidRPr="004A27D7">
        <w:rPr>
          <w:b/>
          <w:sz w:val="28"/>
          <w:szCs w:val="28"/>
        </w:rPr>
        <w:t>Муниципального образования городской округ город Тобольск</w:t>
      </w:r>
    </w:p>
    <w:p w14:paraId="175CC70C" w14:textId="77777777" w:rsidR="003703EE" w:rsidRPr="003C597B" w:rsidRDefault="003703EE" w:rsidP="003703EE">
      <w:pPr>
        <w:jc w:val="center"/>
        <w:rPr>
          <w:b/>
          <w:sz w:val="20"/>
          <w:szCs w:val="20"/>
        </w:rPr>
      </w:pPr>
    </w:p>
    <w:tbl>
      <w:tblPr>
        <w:tblW w:w="15849" w:type="dxa"/>
        <w:tblInd w:w="-432" w:type="dxa"/>
        <w:tblLayout w:type="fixed"/>
        <w:tblLook w:val="0000" w:firstRow="0" w:lastRow="0" w:firstColumn="0" w:lastColumn="0" w:noHBand="0" w:noVBand="0"/>
      </w:tblPr>
      <w:tblGrid>
        <w:gridCol w:w="720"/>
        <w:gridCol w:w="3081"/>
        <w:gridCol w:w="2551"/>
        <w:gridCol w:w="2409"/>
        <w:gridCol w:w="1843"/>
        <w:gridCol w:w="5245"/>
      </w:tblGrid>
      <w:tr w:rsidR="00EB6809" w:rsidRPr="003C597B" w14:paraId="11C592F8" w14:textId="77777777" w:rsidTr="0022052C">
        <w:tc>
          <w:tcPr>
            <w:tcW w:w="720" w:type="dxa"/>
            <w:tcBorders>
              <w:top w:val="single" w:sz="6" w:space="0" w:color="auto"/>
              <w:left w:val="single" w:sz="6" w:space="0" w:color="auto"/>
              <w:bottom w:val="single" w:sz="6" w:space="0" w:color="auto"/>
              <w:right w:val="single" w:sz="6" w:space="0" w:color="auto"/>
            </w:tcBorders>
          </w:tcPr>
          <w:p w14:paraId="5D4CD972" w14:textId="77777777" w:rsidR="00EB6809" w:rsidRPr="003C597B" w:rsidRDefault="00EB6809" w:rsidP="003703EE">
            <w:pPr>
              <w:jc w:val="center"/>
              <w:rPr>
                <w:b/>
                <w:bCs/>
                <w:sz w:val="20"/>
                <w:szCs w:val="20"/>
              </w:rPr>
            </w:pPr>
            <w:r w:rsidRPr="003C597B">
              <w:rPr>
                <w:b/>
                <w:bCs/>
                <w:sz w:val="20"/>
                <w:szCs w:val="20"/>
              </w:rPr>
              <w:t>№</w:t>
            </w:r>
          </w:p>
          <w:p w14:paraId="683ECC31" w14:textId="77777777" w:rsidR="00EB6809" w:rsidRPr="003C597B" w:rsidRDefault="00EB6809" w:rsidP="003703EE">
            <w:pPr>
              <w:ind w:left="-468" w:firstLine="468"/>
              <w:jc w:val="center"/>
              <w:rPr>
                <w:b/>
                <w:bCs/>
                <w:sz w:val="20"/>
                <w:szCs w:val="20"/>
              </w:rPr>
            </w:pPr>
            <w:r w:rsidRPr="003C597B">
              <w:rPr>
                <w:b/>
                <w:bCs/>
                <w:sz w:val="20"/>
                <w:szCs w:val="20"/>
              </w:rPr>
              <w:t>пп</w:t>
            </w:r>
          </w:p>
        </w:tc>
        <w:tc>
          <w:tcPr>
            <w:tcW w:w="3081" w:type="dxa"/>
            <w:tcBorders>
              <w:top w:val="single" w:sz="6" w:space="0" w:color="auto"/>
              <w:left w:val="nil"/>
              <w:bottom w:val="single" w:sz="6" w:space="0" w:color="auto"/>
              <w:right w:val="single" w:sz="6" w:space="0" w:color="auto"/>
            </w:tcBorders>
          </w:tcPr>
          <w:p w14:paraId="4C2C7593" w14:textId="77777777" w:rsidR="00EB6809" w:rsidRPr="003C597B" w:rsidRDefault="00EB6809">
            <w:pPr>
              <w:pStyle w:val="5"/>
              <w:spacing w:before="0"/>
              <w:jc w:val="center"/>
              <w:rPr>
                <w:i w:val="0"/>
                <w:sz w:val="20"/>
                <w:szCs w:val="20"/>
              </w:rPr>
            </w:pPr>
            <w:r w:rsidRPr="003C597B">
              <w:rPr>
                <w:i w:val="0"/>
                <w:sz w:val="20"/>
                <w:szCs w:val="20"/>
              </w:rPr>
              <w:t>Наименование памятника</w:t>
            </w:r>
          </w:p>
        </w:tc>
        <w:tc>
          <w:tcPr>
            <w:tcW w:w="2551" w:type="dxa"/>
            <w:tcBorders>
              <w:top w:val="single" w:sz="6" w:space="0" w:color="auto"/>
              <w:left w:val="nil"/>
              <w:bottom w:val="single" w:sz="6" w:space="0" w:color="auto"/>
              <w:right w:val="single" w:sz="6" w:space="0" w:color="auto"/>
            </w:tcBorders>
          </w:tcPr>
          <w:p w14:paraId="60A77951" w14:textId="77777777" w:rsidR="00EB6809" w:rsidRPr="003C597B" w:rsidRDefault="00EB6809" w:rsidP="00BB68F5">
            <w:pPr>
              <w:jc w:val="center"/>
              <w:rPr>
                <w:b/>
                <w:sz w:val="20"/>
                <w:szCs w:val="20"/>
              </w:rPr>
            </w:pPr>
            <w:r w:rsidRPr="003C597B">
              <w:rPr>
                <w:b/>
                <w:sz w:val="20"/>
                <w:szCs w:val="20"/>
              </w:rPr>
              <w:t>Местонахождение при принятии на государственную охрану</w:t>
            </w:r>
            <w:r w:rsidR="00BB68F5">
              <w:rPr>
                <w:b/>
                <w:sz w:val="20"/>
                <w:szCs w:val="20"/>
              </w:rPr>
              <w:t xml:space="preserve"> </w:t>
            </w:r>
            <w:r w:rsidRPr="003C597B">
              <w:rPr>
                <w:b/>
                <w:sz w:val="20"/>
                <w:szCs w:val="20"/>
              </w:rPr>
              <w:t xml:space="preserve">(фактическое) </w:t>
            </w:r>
          </w:p>
        </w:tc>
        <w:tc>
          <w:tcPr>
            <w:tcW w:w="2409" w:type="dxa"/>
            <w:tcBorders>
              <w:top w:val="single" w:sz="4" w:space="0" w:color="auto"/>
              <w:left w:val="single" w:sz="4" w:space="0" w:color="auto"/>
              <w:bottom w:val="single" w:sz="4" w:space="0" w:color="auto"/>
              <w:right w:val="single" w:sz="4" w:space="0" w:color="auto"/>
            </w:tcBorders>
          </w:tcPr>
          <w:p w14:paraId="13E60E5E" w14:textId="77777777" w:rsidR="00EB6809" w:rsidRPr="003C597B" w:rsidRDefault="00EB6809">
            <w:pPr>
              <w:jc w:val="center"/>
              <w:rPr>
                <w:b/>
                <w:bCs/>
                <w:sz w:val="20"/>
                <w:szCs w:val="20"/>
              </w:rPr>
            </w:pPr>
            <w:r w:rsidRPr="003C597B">
              <w:rPr>
                <w:b/>
                <w:bCs/>
                <w:sz w:val="20"/>
                <w:szCs w:val="20"/>
              </w:rPr>
              <w:t>Категория историко-культурного значения</w:t>
            </w:r>
          </w:p>
        </w:tc>
        <w:tc>
          <w:tcPr>
            <w:tcW w:w="1843" w:type="dxa"/>
            <w:tcBorders>
              <w:top w:val="single" w:sz="4" w:space="0" w:color="auto"/>
              <w:left w:val="single" w:sz="4" w:space="0" w:color="auto"/>
              <w:bottom w:val="nil"/>
              <w:right w:val="single" w:sz="4" w:space="0" w:color="auto"/>
            </w:tcBorders>
          </w:tcPr>
          <w:p w14:paraId="7BC1DBE0" w14:textId="77777777" w:rsidR="00EB6809" w:rsidRPr="003C597B" w:rsidRDefault="00EB6809" w:rsidP="003703EE">
            <w:pPr>
              <w:pStyle w:val="5"/>
              <w:spacing w:before="0"/>
              <w:jc w:val="center"/>
              <w:rPr>
                <w:i w:val="0"/>
                <w:sz w:val="20"/>
                <w:szCs w:val="20"/>
              </w:rPr>
            </w:pPr>
            <w:r w:rsidRPr="003C597B">
              <w:rPr>
                <w:i w:val="0"/>
                <w:sz w:val="20"/>
                <w:szCs w:val="20"/>
              </w:rPr>
              <w:t xml:space="preserve">Собственник </w:t>
            </w:r>
            <w:r>
              <w:rPr>
                <w:i w:val="0"/>
                <w:sz w:val="20"/>
                <w:szCs w:val="20"/>
              </w:rPr>
              <w:t>/</w:t>
            </w:r>
            <w:r w:rsidRPr="003C597B">
              <w:rPr>
                <w:i w:val="0"/>
                <w:sz w:val="20"/>
                <w:szCs w:val="20"/>
              </w:rPr>
              <w:t>Пользователь</w:t>
            </w:r>
          </w:p>
        </w:tc>
        <w:tc>
          <w:tcPr>
            <w:tcW w:w="5245" w:type="dxa"/>
            <w:tcBorders>
              <w:top w:val="single" w:sz="4" w:space="0" w:color="auto"/>
              <w:left w:val="single" w:sz="4" w:space="0" w:color="auto"/>
              <w:bottom w:val="nil"/>
              <w:right w:val="single" w:sz="4" w:space="0" w:color="auto"/>
            </w:tcBorders>
          </w:tcPr>
          <w:p w14:paraId="571D1543" w14:textId="77777777" w:rsidR="00EB6809" w:rsidRPr="003C597B" w:rsidRDefault="00EB6809" w:rsidP="003703EE">
            <w:pPr>
              <w:jc w:val="center"/>
              <w:rPr>
                <w:b/>
                <w:sz w:val="20"/>
                <w:szCs w:val="20"/>
              </w:rPr>
            </w:pPr>
            <w:r>
              <w:rPr>
                <w:b/>
                <w:sz w:val="20"/>
                <w:szCs w:val="20"/>
              </w:rPr>
              <w:t xml:space="preserve">Историческая справка </w:t>
            </w:r>
          </w:p>
        </w:tc>
      </w:tr>
      <w:tr w:rsidR="00EB6809" w:rsidRPr="003C597B" w14:paraId="2B8755C6" w14:textId="77777777" w:rsidTr="0022052C">
        <w:tc>
          <w:tcPr>
            <w:tcW w:w="720" w:type="dxa"/>
            <w:tcBorders>
              <w:top w:val="single" w:sz="6" w:space="0" w:color="auto"/>
              <w:left w:val="single" w:sz="6" w:space="0" w:color="auto"/>
              <w:bottom w:val="single" w:sz="6" w:space="0" w:color="auto"/>
              <w:right w:val="nil"/>
            </w:tcBorders>
          </w:tcPr>
          <w:p w14:paraId="63A3EF96" w14:textId="77777777" w:rsidR="00EB6809" w:rsidRPr="003C597B" w:rsidRDefault="00EB6809" w:rsidP="0069298D">
            <w:pPr>
              <w:jc w:val="center"/>
              <w:rPr>
                <w:sz w:val="20"/>
                <w:szCs w:val="20"/>
              </w:rPr>
            </w:pPr>
            <w:r w:rsidRPr="003C597B">
              <w:rPr>
                <w:sz w:val="20"/>
                <w:szCs w:val="20"/>
              </w:rPr>
              <w:t>1</w:t>
            </w:r>
          </w:p>
        </w:tc>
        <w:tc>
          <w:tcPr>
            <w:tcW w:w="3081" w:type="dxa"/>
            <w:tcBorders>
              <w:top w:val="single" w:sz="6" w:space="0" w:color="auto"/>
              <w:left w:val="single" w:sz="6" w:space="0" w:color="auto"/>
              <w:bottom w:val="single" w:sz="6" w:space="0" w:color="auto"/>
              <w:right w:val="single" w:sz="6" w:space="0" w:color="auto"/>
            </w:tcBorders>
          </w:tcPr>
          <w:p w14:paraId="232B2FE0" w14:textId="77777777" w:rsidR="00EB6809" w:rsidRPr="003C597B" w:rsidRDefault="00EB6809" w:rsidP="0069298D">
            <w:pPr>
              <w:pStyle w:val="3"/>
              <w:rPr>
                <w:iCs/>
                <w:sz w:val="20"/>
              </w:rPr>
            </w:pPr>
            <w:r w:rsidRPr="003C597B">
              <w:rPr>
                <w:iCs/>
                <w:sz w:val="20"/>
              </w:rPr>
              <w:t>2</w:t>
            </w:r>
          </w:p>
        </w:tc>
        <w:tc>
          <w:tcPr>
            <w:tcW w:w="2551" w:type="dxa"/>
            <w:tcBorders>
              <w:top w:val="single" w:sz="6" w:space="0" w:color="auto"/>
              <w:left w:val="nil"/>
              <w:bottom w:val="single" w:sz="6" w:space="0" w:color="auto"/>
              <w:right w:val="single" w:sz="6" w:space="0" w:color="auto"/>
            </w:tcBorders>
          </w:tcPr>
          <w:p w14:paraId="4AD86ACF" w14:textId="77777777" w:rsidR="00EB6809" w:rsidRPr="003C597B" w:rsidRDefault="00EB6809" w:rsidP="0069298D">
            <w:pPr>
              <w:jc w:val="center"/>
              <w:rPr>
                <w:sz w:val="20"/>
                <w:szCs w:val="20"/>
              </w:rPr>
            </w:pPr>
            <w:r w:rsidRPr="003C597B">
              <w:rPr>
                <w:sz w:val="20"/>
                <w:szCs w:val="20"/>
              </w:rPr>
              <w:t>3</w:t>
            </w:r>
          </w:p>
        </w:tc>
        <w:tc>
          <w:tcPr>
            <w:tcW w:w="2409" w:type="dxa"/>
            <w:tcBorders>
              <w:top w:val="single" w:sz="4" w:space="0" w:color="auto"/>
              <w:left w:val="single" w:sz="4" w:space="0" w:color="auto"/>
              <w:bottom w:val="single" w:sz="4" w:space="0" w:color="auto"/>
              <w:right w:val="single" w:sz="4" w:space="0" w:color="auto"/>
            </w:tcBorders>
          </w:tcPr>
          <w:p w14:paraId="6B865725" w14:textId="77777777" w:rsidR="00EB6809" w:rsidRPr="003C597B" w:rsidRDefault="00EB6809" w:rsidP="003703EE">
            <w:pPr>
              <w:jc w:val="center"/>
              <w:rPr>
                <w:sz w:val="20"/>
                <w:szCs w:val="20"/>
              </w:rPr>
            </w:pPr>
            <w:r>
              <w:rPr>
                <w:sz w:val="20"/>
                <w:szCs w:val="20"/>
              </w:rPr>
              <w:t>4</w:t>
            </w:r>
          </w:p>
        </w:tc>
        <w:tc>
          <w:tcPr>
            <w:tcW w:w="1843" w:type="dxa"/>
            <w:tcBorders>
              <w:top w:val="single" w:sz="6" w:space="0" w:color="auto"/>
              <w:left w:val="nil"/>
              <w:bottom w:val="single" w:sz="6" w:space="0" w:color="auto"/>
              <w:right w:val="single" w:sz="6" w:space="0" w:color="auto"/>
            </w:tcBorders>
          </w:tcPr>
          <w:p w14:paraId="1BCA1F61" w14:textId="77777777" w:rsidR="00EB6809" w:rsidRPr="003C597B" w:rsidRDefault="00EB6809" w:rsidP="003703EE">
            <w:pPr>
              <w:jc w:val="center"/>
              <w:rPr>
                <w:sz w:val="20"/>
                <w:szCs w:val="20"/>
              </w:rPr>
            </w:pPr>
            <w:r>
              <w:rPr>
                <w:sz w:val="20"/>
                <w:szCs w:val="20"/>
              </w:rPr>
              <w:t>5</w:t>
            </w:r>
          </w:p>
        </w:tc>
        <w:tc>
          <w:tcPr>
            <w:tcW w:w="5245" w:type="dxa"/>
            <w:tcBorders>
              <w:top w:val="single" w:sz="6" w:space="0" w:color="auto"/>
              <w:left w:val="nil"/>
              <w:bottom w:val="single" w:sz="6" w:space="0" w:color="auto"/>
              <w:right w:val="single" w:sz="6" w:space="0" w:color="auto"/>
            </w:tcBorders>
          </w:tcPr>
          <w:p w14:paraId="3422864F" w14:textId="77777777" w:rsidR="00EB6809" w:rsidRPr="003C597B" w:rsidRDefault="00EB6809" w:rsidP="003703EE">
            <w:pPr>
              <w:jc w:val="center"/>
              <w:rPr>
                <w:sz w:val="20"/>
                <w:szCs w:val="20"/>
              </w:rPr>
            </w:pPr>
            <w:r>
              <w:rPr>
                <w:sz w:val="20"/>
                <w:szCs w:val="20"/>
              </w:rPr>
              <w:t>6</w:t>
            </w:r>
          </w:p>
        </w:tc>
      </w:tr>
      <w:tr w:rsidR="005A6776" w:rsidRPr="003C597B" w14:paraId="09CDA4EC" w14:textId="77777777" w:rsidTr="0022052C">
        <w:tc>
          <w:tcPr>
            <w:tcW w:w="720" w:type="dxa"/>
            <w:tcBorders>
              <w:top w:val="single" w:sz="6" w:space="0" w:color="auto"/>
              <w:left w:val="single" w:sz="6" w:space="0" w:color="auto"/>
              <w:bottom w:val="single" w:sz="6" w:space="0" w:color="auto"/>
              <w:right w:val="nil"/>
            </w:tcBorders>
          </w:tcPr>
          <w:p w14:paraId="01F254F1" w14:textId="77777777" w:rsidR="005A6776" w:rsidRPr="003C597B" w:rsidRDefault="005A6776" w:rsidP="00C5081A">
            <w:pPr>
              <w:numPr>
                <w:ilvl w:val="0"/>
                <w:numId w:val="38"/>
              </w:numPr>
              <w:jc w:val="both"/>
              <w:rPr>
                <w:sz w:val="20"/>
                <w:szCs w:val="20"/>
              </w:rPr>
            </w:pPr>
            <w:r w:rsidRPr="003C597B">
              <w:rPr>
                <w:sz w:val="20"/>
                <w:szCs w:val="20"/>
              </w:rPr>
              <w:t>60.</w:t>
            </w:r>
          </w:p>
        </w:tc>
        <w:tc>
          <w:tcPr>
            <w:tcW w:w="3081" w:type="dxa"/>
            <w:tcBorders>
              <w:top w:val="single" w:sz="6" w:space="0" w:color="auto"/>
              <w:left w:val="single" w:sz="6" w:space="0" w:color="auto"/>
              <w:bottom w:val="single" w:sz="6" w:space="0" w:color="auto"/>
              <w:right w:val="single" w:sz="6" w:space="0" w:color="auto"/>
            </w:tcBorders>
          </w:tcPr>
          <w:p w14:paraId="48B14405" w14:textId="639F8A72" w:rsidR="005A6776" w:rsidRDefault="00DF3875" w:rsidP="003703EE">
            <w:pPr>
              <w:rPr>
                <w:sz w:val="20"/>
                <w:szCs w:val="20"/>
              </w:rPr>
            </w:pPr>
            <w:r w:rsidRPr="00D5400B">
              <w:rPr>
                <w:i/>
                <w:iCs/>
                <w:sz w:val="22"/>
                <w:szCs w:val="22"/>
              </w:rPr>
              <w:t xml:space="preserve"> </w:t>
            </w:r>
            <w:r w:rsidR="00CF6B09" w:rsidRPr="00D5400B">
              <w:rPr>
                <w:i/>
                <w:iCs/>
                <w:noProof/>
                <w:sz w:val="22"/>
                <w:szCs w:val="22"/>
              </w:rPr>
              <w:drawing>
                <wp:inline distT="0" distB="0" distL="0" distR="0" wp14:anchorId="73439C2A" wp14:editId="37200D00">
                  <wp:extent cx="1783080" cy="1333500"/>
                  <wp:effectExtent l="19050" t="1905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3080" cy="1333500"/>
                          </a:xfrm>
                          <a:prstGeom prst="rect">
                            <a:avLst/>
                          </a:prstGeom>
                          <a:noFill/>
                          <a:ln w="6350" cmpd="sng">
                            <a:solidFill>
                              <a:srgbClr val="000000"/>
                            </a:solidFill>
                            <a:miter lim="800000"/>
                            <a:headEnd/>
                            <a:tailEnd/>
                          </a:ln>
                          <a:effectLst/>
                        </pic:spPr>
                      </pic:pic>
                    </a:graphicData>
                  </a:graphic>
                </wp:inline>
              </w:drawing>
            </w:r>
          </w:p>
          <w:p w14:paraId="538B3C93" w14:textId="77777777" w:rsidR="0022052C" w:rsidRDefault="00DF3875" w:rsidP="003703EE">
            <w:pPr>
              <w:rPr>
                <w:i/>
                <w:iCs/>
                <w:sz w:val="22"/>
                <w:szCs w:val="22"/>
              </w:rPr>
            </w:pPr>
            <w:r w:rsidRPr="003C597B">
              <w:rPr>
                <w:sz w:val="20"/>
                <w:szCs w:val="20"/>
              </w:rPr>
              <w:t>Жилой дом</w:t>
            </w:r>
          </w:p>
          <w:p w14:paraId="1F9FAC32" w14:textId="77777777" w:rsidR="0022052C" w:rsidRDefault="0022052C" w:rsidP="003703EE">
            <w:pPr>
              <w:rPr>
                <w:sz w:val="20"/>
                <w:szCs w:val="20"/>
              </w:rPr>
            </w:pPr>
          </w:p>
          <w:p w14:paraId="4B9DB701" w14:textId="5EE3D183" w:rsidR="0022052C" w:rsidRPr="003C597B" w:rsidRDefault="00CF6B09" w:rsidP="003703EE">
            <w:pPr>
              <w:rPr>
                <w:sz w:val="20"/>
                <w:szCs w:val="20"/>
              </w:rPr>
            </w:pPr>
            <w:r>
              <w:rPr>
                <w:noProof/>
              </w:rPr>
              <w:drawing>
                <wp:anchor distT="0" distB="0" distL="114300" distR="114300" simplePos="0" relativeHeight="251655168" behindDoc="0" locked="0" layoutInCell="1" allowOverlap="1" wp14:anchorId="03CAE807" wp14:editId="42F8D3D8">
                  <wp:simplePos x="0" y="0"/>
                  <wp:positionH relativeFrom="margin">
                    <wp:posOffset>5080</wp:posOffset>
                  </wp:positionH>
                  <wp:positionV relativeFrom="margin">
                    <wp:posOffset>1856740</wp:posOffset>
                  </wp:positionV>
                  <wp:extent cx="1778000" cy="1324610"/>
                  <wp:effectExtent l="19050" t="19050" r="0" b="8890"/>
                  <wp:wrapTopAndBottom/>
                  <wp:docPr id="5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8000" cy="132461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tc>
        <w:tc>
          <w:tcPr>
            <w:tcW w:w="2551" w:type="dxa"/>
            <w:tcBorders>
              <w:top w:val="single" w:sz="6" w:space="0" w:color="auto"/>
              <w:left w:val="nil"/>
              <w:bottom w:val="single" w:sz="6" w:space="0" w:color="auto"/>
              <w:right w:val="single" w:sz="6" w:space="0" w:color="auto"/>
            </w:tcBorders>
          </w:tcPr>
          <w:p w14:paraId="7C828E15" w14:textId="77777777" w:rsidR="005A6776" w:rsidRPr="003C597B" w:rsidRDefault="005A6776" w:rsidP="003703EE">
            <w:pPr>
              <w:rPr>
                <w:sz w:val="20"/>
                <w:szCs w:val="20"/>
              </w:rPr>
            </w:pPr>
            <w:r w:rsidRPr="003C597B">
              <w:rPr>
                <w:sz w:val="20"/>
                <w:szCs w:val="20"/>
              </w:rPr>
              <w:t>ул. Алябьева, 65</w:t>
            </w:r>
          </w:p>
        </w:tc>
        <w:tc>
          <w:tcPr>
            <w:tcW w:w="2409" w:type="dxa"/>
            <w:tcBorders>
              <w:top w:val="single" w:sz="4" w:space="0" w:color="auto"/>
              <w:left w:val="single" w:sz="4" w:space="0" w:color="auto"/>
              <w:bottom w:val="single" w:sz="4" w:space="0" w:color="auto"/>
              <w:right w:val="single" w:sz="4" w:space="0" w:color="auto"/>
            </w:tcBorders>
          </w:tcPr>
          <w:p w14:paraId="3791AAF9" w14:textId="77777777" w:rsidR="005A6776" w:rsidRPr="003C597B" w:rsidRDefault="005A6776" w:rsidP="003703EE">
            <w:pPr>
              <w:jc w:val="center"/>
              <w:rPr>
                <w:sz w:val="20"/>
                <w:szCs w:val="20"/>
              </w:rPr>
            </w:pPr>
            <w:r w:rsidRPr="003C597B">
              <w:rPr>
                <w:sz w:val="20"/>
                <w:szCs w:val="20"/>
              </w:rPr>
              <w:t>Региональная</w:t>
            </w:r>
          </w:p>
        </w:tc>
        <w:tc>
          <w:tcPr>
            <w:tcW w:w="1843" w:type="dxa"/>
            <w:tcBorders>
              <w:top w:val="single" w:sz="6" w:space="0" w:color="auto"/>
              <w:left w:val="nil"/>
              <w:bottom w:val="single" w:sz="6" w:space="0" w:color="auto"/>
              <w:right w:val="single" w:sz="6" w:space="0" w:color="auto"/>
            </w:tcBorders>
          </w:tcPr>
          <w:p w14:paraId="6A58E94C" w14:textId="77777777" w:rsidR="005A6776" w:rsidRPr="003C597B" w:rsidRDefault="005A6776" w:rsidP="003703EE">
            <w:pPr>
              <w:jc w:val="center"/>
              <w:rPr>
                <w:sz w:val="20"/>
                <w:szCs w:val="20"/>
              </w:rPr>
            </w:pPr>
            <w:r w:rsidRPr="003C597B">
              <w:rPr>
                <w:sz w:val="20"/>
                <w:szCs w:val="20"/>
              </w:rPr>
              <w:t>МО г.</w:t>
            </w:r>
            <w:r>
              <w:rPr>
                <w:sz w:val="20"/>
                <w:szCs w:val="20"/>
              </w:rPr>
              <w:t xml:space="preserve"> </w:t>
            </w:r>
            <w:r w:rsidRPr="003C597B">
              <w:rPr>
                <w:sz w:val="20"/>
                <w:szCs w:val="20"/>
              </w:rPr>
              <w:t xml:space="preserve">Тобольск </w:t>
            </w:r>
            <w:r>
              <w:rPr>
                <w:sz w:val="20"/>
                <w:szCs w:val="20"/>
              </w:rPr>
              <w:t>/</w:t>
            </w:r>
            <w:r w:rsidRPr="003C597B">
              <w:rPr>
                <w:sz w:val="20"/>
                <w:szCs w:val="20"/>
              </w:rPr>
              <w:t>Жилой дом</w:t>
            </w:r>
          </w:p>
        </w:tc>
        <w:tc>
          <w:tcPr>
            <w:tcW w:w="5245" w:type="dxa"/>
            <w:tcBorders>
              <w:top w:val="single" w:sz="6" w:space="0" w:color="auto"/>
              <w:left w:val="nil"/>
              <w:bottom w:val="single" w:sz="6" w:space="0" w:color="auto"/>
              <w:right w:val="single" w:sz="6" w:space="0" w:color="auto"/>
            </w:tcBorders>
          </w:tcPr>
          <w:p w14:paraId="6FFAF674" w14:textId="77777777" w:rsidR="005A6776" w:rsidRPr="00BB68F5" w:rsidRDefault="005A6776" w:rsidP="00225A7C">
            <w:pPr>
              <w:jc w:val="both"/>
              <w:rPr>
                <w:sz w:val="20"/>
                <w:szCs w:val="20"/>
              </w:rPr>
            </w:pPr>
            <w:r w:rsidRPr="00BB68F5">
              <w:rPr>
                <w:sz w:val="20"/>
                <w:szCs w:val="20"/>
              </w:rPr>
              <w:t>Жилой дом</w:t>
            </w:r>
            <w:r w:rsidR="00DF4DB0">
              <w:rPr>
                <w:sz w:val="20"/>
                <w:szCs w:val="20"/>
              </w:rPr>
              <w:t>,</w:t>
            </w:r>
            <w:r w:rsidRPr="00BB68F5">
              <w:rPr>
                <w:sz w:val="20"/>
                <w:szCs w:val="20"/>
              </w:rPr>
              <w:t xml:space="preserve"> характерен для деревянной застройки Тобольска конца XIX — начала XX в. Это двухэтажное, обшитое тесом здание, рубленое шестистенком-крестовиком, в наружном убранстве которого использованы ти</w:t>
            </w:r>
            <w:r w:rsidRPr="00BB68F5">
              <w:rPr>
                <w:sz w:val="20"/>
                <w:szCs w:val="20"/>
              </w:rPr>
              <w:softHyphen/>
              <w:t>пично местные приемы. Так, по традиции несколь</w:t>
            </w:r>
            <w:r w:rsidRPr="00BB68F5">
              <w:rPr>
                <w:sz w:val="20"/>
                <w:szCs w:val="20"/>
              </w:rPr>
              <w:softHyphen/>
              <w:t>ко большая активность придана обшивке, которая в пределах фасада набита различным способом: по вертикали, по горизонтали, «в елку», отчего стена воспринимается зрительно более дробной. Пилястры также измельчены отделкой тонкими горизонтальны</w:t>
            </w:r>
            <w:r w:rsidRPr="00BB68F5">
              <w:rPr>
                <w:sz w:val="20"/>
                <w:szCs w:val="20"/>
              </w:rPr>
              <w:softHyphen/>
              <w:t>ми дощечками, а в завершении их помещен орнамент пропильной резьбы. В оформлении окон использо</w:t>
            </w:r>
            <w:r w:rsidRPr="00BB68F5">
              <w:rPr>
                <w:sz w:val="20"/>
                <w:szCs w:val="20"/>
              </w:rPr>
              <w:softHyphen/>
              <w:t>ван привычный тип очелья — треугольный сандрик с «плечиками» и ажурные подзоры пропильной</w:t>
            </w:r>
            <w:r>
              <w:rPr>
                <w:sz w:val="20"/>
                <w:szCs w:val="20"/>
              </w:rPr>
              <w:t xml:space="preserve"> резьбы</w:t>
            </w:r>
            <w:r w:rsidRPr="00BB68F5">
              <w:rPr>
                <w:sz w:val="20"/>
                <w:szCs w:val="20"/>
              </w:rPr>
              <w:t xml:space="preserve"> геометрического рисунка. Венчает здание развитый карниз на плоских резных кронштейнах</w:t>
            </w:r>
            <w:r>
              <w:rPr>
                <w:sz w:val="20"/>
                <w:szCs w:val="20"/>
              </w:rPr>
              <w:t xml:space="preserve">. </w:t>
            </w:r>
          </w:p>
        </w:tc>
      </w:tr>
      <w:tr w:rsidR="005A6776" w:rsidRPr="003C597B" w14:paraId="5F11F22F" w14:textId="77777777" w:rsidTr="0022052C">
        <w:tc>
          <w:tcPr>
            <w:tcW w:w="720" w:type="dxa"/>
            <w:tcBorders>
              <w:top w:val="single" w:sz="6" w:space="0" w:color="auto"/>
              <w:left w:val="single" w:sz="6" w:space="0" w:color="auto"/>
              <w:bottom w:val="single" w:sz="6" w:space="0" w:color="auto"/>
              <w:right w:val="nil"/>
            </w:tcBorders>
          </w:tcPr>
          <w:p w14:paraId="313CB10D" w14:textId="77777777" w:rsidR="005A6776" w:rsidRPr="003C597B" w:rsidRDefault="005A6776" w:rsidP="00C5081A">
            <w:pPr>
              <w:numPr>
                <w:ilvl w:val="0"/>
                <w:numId w:val="38"/>
              </w:numPr>
              <w:rPr>
                <w:sz w:val="20"/>
                <w:szCs w:val="20"/>
              </w:rPr>
            </w:pPr>
            <w:r w:rsidRPr="003C597B">
              <w:rPr>
                <w:sz w:val="20"/>
                <w:szCs w:val="20"/>
              </w:rPr>
              <w:t>63.</w:t>
            </w:r>
          </w:p>
        </w:tc>
        <w:tc>
          <w:tcPr>
            <w:tcW w:w="3081" w:type="dxa"/>
            <w:tcBorders>
              <w:top w:val="single" w:sz="6" w:space="0" w:color="auto"/>
              <w:left w:val="single" w:sz="6" w:space="0" w:color="auto"/>
              <w:bottom w:val="single" w:sz="6" w:space="0" w:color="auto"/>
              <w:right w:val="single" w:sz="6" w:space="0" w:color="auto"/>
            </w:tcBorders>
          </w:tcPr>
          <w:p w14:paraId="006105DC" w14:textId="77777777" w:rsidR="005A6776" w:rsidRDefault="005A6776" w:rsidP="003703EE">
            <w:pPr>
              <w:rPr>
                <w:sz w:val="20"/>
                <w:szCs w:val="20"/>
              </w:rPr>
            </w:pPr>
            <w:r w:rsidRPr="003C597B">
              <w:rPr>
                <w:sz w:val="20"/>
                <w:szCs w:val="20"/>
              </w:rPr>
              <w:t>Здание госпиталя</w:t>
            </w:r>
          </w:p>
          <w:p w14:paraId="252A7D00" w14:textId="4CC1C2D0" w:rsidR="0022052C" w:rsidRPr="003C597B" w:rsidRDefault="00CF6B09" w:rsidP="003703EE">
            <w:pPr>
              <w:rPr>
                <w:sz w:val="20"/>
                <w:szCs w:val="20"/>
              </w:rPr>
            </w:pPr>
            <w:r w:rsidRPr="003046ED">
              <w:rPr>
                <w:i/>
                <w:iCs/>
                <w:noProof/>
                <w:sz w:val="22"/>
                <w:szCs w:val="22"/>
              </w:rPr>
              <w:drawing>
                <wp:inline distT="0" distB="0" distL="0" distR="0" wp14:anchorId="1A341642" wp14:editId="70E643BE">
                  <wp:extent cx="1798320" cy="1181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8320" cy="1181100"/>
                          </a:xfrm>
                          <a:prstGeom prst="rect">
                            <a:avLst/>
                          </a:prstGeom>
                          <a:noFill/>
                          <a:ln>
                            <a:noFill/>
                          </a:ln>
                        </pic:spPr>
                      </pic:pic>
                    </a:graphicData>
                  </a:graphic>
                </wp:inline>
              </w:drawing>
            </w:r>
          </w:p>
          <w:p w14:paraId="6A0A25B1" w14:textId="77777777" w:rsidR="005A6776" w:rsidRDefault="005A6776" w:rsidP="003703EE">
            <w:pPr>
              <w:rPr>
                <w:sz w:val="20"/>
                <w:szCs w:val="20"/>
              </w:rPr>
            </w:pPr>
          </w:p>
          <w:p w14:paraId="2254E479" w14:textId="77777777" w:rsidR="00DF3875" w:rsidRDefault="00DF3875" w:rsidP="00DF3875">
            <w:pPr>
              <w:jc w:val="center"/>
              <w:rPr>
                <w:i/>
                <w:iCs/>
                <w:sz w:val="22"/>
                <w:szCs w:val="22"/>
              </w:rPr>
            </w:pPr>
          </w:p>
          <w:p w14:paraId="2DCDC263" w14:textId="109FBD40" w:rsidR="005A6776" w:rsidRPr="003C597B" w:rsidRDefault="00CF6B09" w:rsidP="00DF3875">
            <w:pPr>
              <w:jc w:val="center"/>
              <w:rPr>
                <w:sz w:val="20"/>
                <w:szCs w:val="20"/>
              </w:rPr>
            </w:pPr>
            <w:r w:rsidRPr="003046ED">
              <w:rPr>
                <w:i/>
                <w:iCs/>
                <w:noProof/>
                <w:sz w:val="22"/>
                <w:szCs w:val="22"/>
              </w:rPr>
              <w:drawing>
                <wp:inline distT="0" distB="0" distL="0" distR="0" wp14:anchorId="5B46A0EA" wp14:editId="4C771CFC">
                  <wp:extent cx="1684020" cy="11125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4020" cy="1112520"/>
                          </a:xfrm>
                          <a:prstGeom prst="rect">
                            <a:avLst/>
                          </a:prstGeom>
                          <a:noFill/>
                          <a:ln>
                            <a:noFill/>
                          </a:ln>
                        </pic:spPr>
                      </pic:pic>
                    </a:graphicData>
                  </a:graphic>
                </wp:inline>
              </w:drawing>
            </w:r>
          </w:p>
        </w:tc>
        <w:tc>
          <w:tcPr>
            <w:tcW w:w="2551" w:type="dxa"/>
            <w:tcBorders>
              <w:top w:val="single" w:sz="6" w:space="0" w:color="auto"/>
              <w:left w:val="nil"/>
              <w:bottom w:val="single" w:sz="6" w:space="0" w:color="auto"/>
              <w:right w:val="single" w:sz="6" w:space="0" w:color="auto"/>
            </w:tcBorders>
          </w:tcPr>
          <w:p w14:paraId="49A70DEE" w14:textId="77777777" w:rsidR="005A6776" w:rsidRPr="003C597B" w:rsidRDefault="005A6776" w:rsidP="003703EE">
            <w:pPr>
              <w:rPr>
                <w:sz w:val="20"/>
                <w:szCs w:val="20"/>
              </w:rPr>
            </w:pPr>
            <w:r w:rsidRPr="003C597B">
              <w:rPr>
                <w:sz w:val="20"/>
                <w:szCs w:val="20"/>
              </w:rPr>
              <w:lastRenderedPageBreak/>
              <w:t>ул. Аптекарская, 3</w:t>
            </w:r>
            <w:r w:rsidR="0022052C">
              <w:rPr>
                <w:sz w:val="20"/>
                <w:szCs w:val="20"/>
              </w:rPr>
              <w:t xml:space="preserve"> </w:t>
            </w:r>
          </w:p>
        </w:tc>
        <w:tc>
          <w:tcPr>
            <w:tcW w:w="2409" w:type="dxa"/>
            <w:tcBorders>
              <w:top w:val="single" w:sz="4" w:space="0" w:color="auto"/>
              <w:left w:val="single" w:sz="4" w:space="0" w:color="auto"/>
              <w:bottom w:val="single" w:sz="4" w:space="0" w:color="auto"/>
              <w:right w:val="single" w:sz="4" w:space="0" w:color="auto"/>
            </w:tcBorders>
          </w:tcPr>
          <w:p w14:paraId="28CE459E" w14:textId="77777777" w:rsidR="005A6776" w:rsidRPr="003C597B" w:rsidRDefault="005A6776" w:rsidP="003703EE">
            <w:pPr>
              <w:jc w:val="center"/>
              <w:rPr>
                <w:sz w:val="20"/>
                <w:szCs w:val="20"/>
              </w:rPr>
            </w:pPr>
            <w:r w:rsidRPr="003C597B">
              <w:rPr>
                <w:sz w:val="20"/>
                <w:szCs w:val="20"/>
              </w:rPr>
              <w:t>Региональная</w:t>
            </w:r>
          </w:p>
        </w:tc>
        <w:tc>
          <w:tcPr>
            <w:tcW w:w="1843" w:type="dxa"/>
            <w:tcBorders>
              <w:top w:val="single" w:sz="6" w:space="0" w:color="auto"/>
              <w:left w:val="nil"/>
              <w:bottom w:val="single" w:sz="6" w:space="0" w:color="auto"/>
              <w:right w:val="single" w:sz="6" w:space="0" w:color="auto"/>
            </w:tcBorders>
          </w:tcPr>
          <w:p w14:paraId="0C51964B" w14:textId="77777777" w:rsidR="005A6776" w:rsidRPr="003C597B" w:rsidRDefault="005A6776" w:rsidP="003703EE">
            <w:pPr>
              <w:jc w:val="center"/>
              <w:rPr>
                <w:sz w:val="20"/>
                <w:szCs w:val="20"/>
              </w:rPr>
            </w:pPr>
            <w:r>
              <w:rPr>
                <w:sz w:val="20"/>
                <w:szCs w:val="20"/>
              </w:rPr>
              <w:t>МО г. Тобольск</w:t>
            </w:r>
          </w:p>
        </w:tc>
        <w:tc>
          <w:tcPr>
            <w:tcW w:w="5245" w:type="dxa"/>
            <w:tcBorders>
              <w:top w:val="single" w:sz="6" w:space="0" w:color="auto"/>
              <w:left w:val="nil"/>
              <w:bottom w:val="single" w:sz="6" w:space="0" w:color="auto"/>
              <w:right w:val="single" w:sz="6" w:space="0" w:color="auto"/>
            </w:tcBorders>
          </w:tcPr>
          <w:p w14:paraId="30FF7132" w14:textId="77777777" w:rsidR="005A6776" w:rsidRPr="005A6776" w:rsidRDefault="005A6776" w:rsidP="005A6776">
            <w:pPr>
              <w:jc w:val="both"/>
              <w:rPr>
                <w:sz w:val="20"/>
                <w:szCs w:val="20"/>
              </w:rPr>
            </w:pPr>
            <w:r w:rsidRPr="005A6776">
              <w:rPr>
                <w:sz w:val="20"/>
                <w:szCs w:val="20"/>
              </w:rPr>
              <w:t xml:space="preserve">Здание гарнизонного госпиталя в его современном облике датируется 1830-ми гг. Ранее на этом месте (в 1794 г.) по проекту А. Гучева было выстроено двухэтажное каменное здание драгунских команд. </w:t>
            </w:r>
          </w:p>
          <w:p w14:paraId="52A65C9C" w14:textId="77777777" w:rsidR="005A6776" w:rsidRPr="005A6776" w:rsidRDefault="005A6776" w:rsidP="005A6776">
            <w:pPr>
              <w:jc w:val="both"/>
              <w:rPr>
                <w:sz w:val="20"/>
                <w:szCs w:val="20"/>
              </w:rPr>
            </w:pPr>
            <w:r w:rsidRPr="005A6776">
              <w:rPr>
                <w:sz w:val="20"/>
                <w:szCs w:val="20"/>
              </w:rPr>
              <w:t xml:space="preserve">В результате реконструкции 1830-х гг., предположительно по проекту П.И. Прамана, оно было увеличено надстройкой третьего этажа. Здание выполнено в стиле зрелого классицизма, отличается строгостью и лаконичностью облика. </w:t>
            </w:r>
          </w:p>
          <w:p w14:paraId="533BB785" w14:textId="77777777" w:rsidR="005A6776" w:rsidRPr="005A6776" w:rsidRDefault="005A6776" w:rsidP="005A6776">
            <w:pPr>
              <w:jc w:val="both"/>
              <w:rPr>
                <w:sz w:val="20"/>
                <w:szCs w:val="20"/>
              </w:rPr>
            </w:pPr>
            <w:r w:rsidRPr="005A6776">
              <w:rPr>
                <w:sz w:val="20"/>
                <w:szCs w:val="20"/>
              </w:rPr>
              <w:t xml:space="preserve">В соответствии с эстетическими принципами классицизма </w:t>
            </w:r>
            <w:r w:rsidRPr="005A6776">
              <w:rPr>
                <w:sz w:val="20"/>
                <w:szCs w:val="20"/>
              </w:rPr>
              <w:lastRenderedPageBreak/>
              <w:t>в архитектуре здания доминируют спокойные четкие линии и горизонтальные акценты. Центр главного фасада выделен невысоким треугольным фронтоном с дорическим фризом и надоконными сандриками.</w:t>
            </w:r>
          </w:p>
          <w:p w14:paraId="34FC43E8" w14:textId="77777777" w:rsidR="005A6776" w:rsidRPr="005A6776" w:rsidRDefault="005A6776" w:rsidP="005A6776">
            <w:pPr>
              <w:jc w:val="both"/>
              <w:rPr>
                <w:sz w:val="20"/>
                <w:szCs w:val="20"/>
              </w:rPr>
            </w:pPr>
            <w:r w:rsidRPr="005A6776">
              <w:rPr>
                <w:sz w:val="20"/>
                <w:szCs w:val="20"/>
              </w:rPr>
              <w:t xml:space="preserve">В советское время здание использовалось как лечебное учреждение, здесь находилось терапевтическое отделение городской больницы. </w:t>
            </w:r>
          </w:p>
          <w:p w14:paraId="4CC5E5E9" w14:textId="77777777" w:rsidR="005A6776" w:rsidRPr="003C597B" w:rsidRDefault="005A6776" w:rsidP="005A6776">
            <w:pPr>
              <w:jc w:val="both"/>
              <w:rPr>
                <w:sz w:val="20"/>
                <w:szCs w:val="20"/>
              </w:rPr>
            </w:pPr>
            <w:r w:rsidRPr="005A6776">
              <w:rPr>
                <w:sz w:val="20"/>
                <w:szCs w:val="20"/>
              </w:rPr>
              <w:t>После завершения ремонтно-реставрационных работ в нем разместилась городская администрация.</w:t>
            </w:r>
          </w:p>
        </w:tc>
      </w:tr>
      <w:tr w:rsidR="005A6776" w:rsidRPr="003C597B" w14:paraId="4D781732" w14:textId="77777777" w:rsidTr="0022052C">
        <w:trPr>
          <w:trHeight w:val="874"/>
        </w:trPr>
        <w:tc>
          <w:tcPr>
            <w:tcW w:w="720" w:type="dxa"/>
            <w:tcBorders>
              <w:top w:val="single" w:sz="6" w:space="0" w:color="auto"/>
              <w:left w:val="single" w:sz="6" w:space="0" w:color="auto"/>
              <w:bottom w:val="single" w:sz="6" w:space="0" w:color="auto"/>
              <w:right w:val="nil"/>
            </w:tcBorders>
          </w:tcPr>
          <w:p w14:paraId="4E84ED69" w14:textId="77777777" w:rsidR="005A6776" w:rsidRPr="003C597B" w:rsidRDefault="005A6776" w:rsidP="00C5081A">
            <w:pPr>
              <w:numPr>
                <w:ilvl w:val="0"/>
                <w:numId w:val="38"/>
              </w:numPr>
              <w:jc w:val="center"/>
              <w:rPr>
                <w:sz w:val="20"/>
                <w:szCs w:val="20"/>
              </w:rPr>
            </w:pPr>
          </w:p>
        </w:tc>
        <w:tc>
          <w:tcPr>
            <w:tcW w:w="3081" w:type="dxa"/>
            <w:tcBorders>
              <w:top w:val="single" w:sz="6" w:space="0" w:color="auto"/>
              <w:left w:val="single" w:sz="6" w:space="0" w:color="auto"/>
              <w:bottom w:val="single" w:sz="6" w:space="0" w:color="auto"/>
              <w:right w:val="single" w:sz="6" w:space="0" w:color="auto"/>
            </w:tcBorders>
          </w:tcPr>
          <w:p w14:paraId="5C94A40B" w14:textId="77777777" w:rsidR="005A6776" w:rsidRDefault="005A6776" w:rsidP="003703EE">
            <w:pPr>
              <w:rPr>
                <w:sz w:val="20"/>
                <w:szCs w:val="20"/>
              </w:rPr>
            </w:pPr>
            <w:r>
              <w:rPr>
                <w:sz w:val="20"/>
                <w:szCs w:val="20"/>
              </w:rPr>
              <w:t>Насосная станция</w:t>
            </w:r>
          </w:p>
          <w:p w14:paraId="4D661E1A" w14:textId="77777777" w:rsidR="0022052C" w:rsidRDefault="0022052C" w:rsidP="003703EE">
            <w:pPr>
              <w:rPr>
                <w:sz w:val="20"/>
                <w:szCs w:val="20"/>
              </w:rPr>
            </w:pPr>
          </w:p>
          <w:p w14:paraId="619D98B2" w14:textId="69553B1E" w:rsidR="0022052C" w:rsidRPr="003C597B" w:rsidRDefault="00CF6B09" w:rsidP="003703EE">
            <w:pPr>
              <w:rPr>
                <w:sz w:val="20"/>
                <w:szCs w:val="20"/>
              </w:rPr>
            </w:pPr>
            <w:r w:rsidRPr="00892708">
              <w:rPr>
                <w:noProof/>
                <w:sz w:val="28"/>
                <w:szCs w:val="28"/>
              </w:rPr>
              <w:drawing>
                <wp:inline distT="0" distB="0" distL="0" distR="0" wp14:anchorId="3F982107" wp14:editId="3B774314">
                  <wp:extent cx="1821180" cy="121158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1180" cy="1211580"/>
                          </a:xfrm>
                          <a:prstGeom prst="rect">
                            <a:avLst/>
                          </a:prstGeom>
                          <a:noFill/>
                          <a:ln>
                            <a:noFill/>
                          </a:ln>
                        </pic:spPr>
                      </pic:pic>
                    </a:graphicData>
                  </a:graphic>
                </wp:inline>
              </w:drawing>
            </w:r>
          </w:p>
        </w:tc>
        <w:tc>
          <w:tcPr>
            <w:tcW w:w="2551" w:type="dxa"/>
            <w:tcBorders>
              <w:top w:val="single" w:sz="6" w:space="0" w:color="auto"/>
              <w:left w:val="nil"/>
              <w:bottom w:val="single" w:sz="6" w:space="0" w:color="auto"/>
              <w:right w:val="single" w:sz="6" w:space="0" w:color="auto"/>
            </w:tcBorders>
          </w:tcPr>
          <w:p w14:paraId="75F7C8EA" w14:textId="77777777" w:rsidR="005A6776" w:rsidRPr="003C597B" w:rsidRDefault="005A6776" w:rsidP="003703EE">
            <w:pPr>
              <w:rPr>
                <w:sz w:val="20"/>
                <w:szCs w:val="20"/>
              </w:rPr>
            </w:pPr>
            <w:r w:rsidRPr="008A76E3">
              <w:rPr>
                <w:sz w:val="20"/>
                <w:szCs w:val="20"/>
              </w:rPr>
              <w:t>ул. Базарная площадь, 18, сооружение 2</w:t>
            </w:r>
          </w:p>
        </w:tc>
        <w:tc>
          <w:tcPr>
            <w:tcW w:w="2409" w:type="dxa"/>
            <w:tcBorders>
              <w:top w:val="single" w:sz="4" w:space="0" w:color="auto"/>
              <w:left w:val="single" w:sz="4" w:space="0" w:color="auto"/>
              <w:bottom w:val="single" w:sz="4" w:space="0" w:color="auto"/>
              <w:right w:val="single" w:sz="4" w:space="0" w:color="auto"/>
            </w:tcBorders>
          </w:tcPr>
          <w:p w14:paraId="3DE3BA8F" w14:textId="77777777" w:rsidR="005A6776" w:rsidRPr="003C597B" w:rsidRDefault="005A6776" w:rsidP="003703EE">
            <w:pPr>
              <w:jc w:val="center"/>
              <w:rPr>
                <w:sz w:val="20"/>
                <w:szCs w:val="20"/>
              </w:rPr>
            </w:pPr>
            <w:r w:rsidRPr="008A76E3">
              <w:rPr>
                <w:sz w:val="20"/>
                <w:szCs w:val="20"/>
              </w:rPr>
              <w:t>Региональная</w:t>
            </w:r>
          </w:p>
        </w:tc>
        <w:tc>
          <w:tcPr>
            <w:tcW w:w="1843" w:type="dxa"/>
            <w:tcBorders>
              <w:top w:val="single" w:sz="6" w:space="0" w:color="auto"/>
              <w:left w:val="nil"/>
              <w:bottom w:val="single" w:sz="6" w:space="0" w:color="auto"/>
              <w:right w:val="single" w:sz="6" w:space="0" w:color="auto"/>
            </w:tcBorders>
          </w:tcPr>
          <w:p w14:paraId="6478DC09" w14:textId="77777777" w:rsidR="005A6776" w:rsidRDefault="005A6776" w:rsidP="003703EE">
            <w:pPr>
              <w:jc w:val="center"/>
              <w:rPr>
                <w:sz w:val="20"/>
                <w:szCs w:val="20"/>
              </w:rPr>
            </w:pPr>
            <w:r>
              <w:rPr>
                <w:sz w:val="20"/>
                <w:szCs w:val="20"/>
              </w:rPr>
              <w:t>МО г. Тобольск</w:t>
            </w:r>
          </w:p>
        </w:tc>
        <w:tc>
          <w:tcPr>
            <w:tcW w:w="5245" w:type="dxa"/>
            <w:tcBorders>
              <w:top w:val="single" w:sz="6" w:space="0" w:color="auto"/>
              <w:left w:val="nil"/>
              <w:bottom w:val="single" w:sz="6" w:space="0" w:color="auto"/>
              <w:right w:val="single" w:sz="6" w:space="0" w:color="auto"/>
            </w:tcBorders>
          </w:tcPr>
          <w:p w14:paraId="0B9E282E" w14:textId="77777777" w:rsidR="005A6776" w:rsidRPr="003C597B" w:rsidRDefault="00DF4DB0" w:rsidP="00DF4DB0">
            <w:pPr>
              <w:jc w:val="both"/>
              <w:rPr>
                <w:sz w:val="20"/>
                <w:szCs w:val="20"/>
              </w:rPr>
            </w:pPr>
            <w:r w:rsidRPr="00DF4DB0">
              <w:rPr>
                <w:sz w:val="20"/>
                <w:szCs w:val="20"/>
              </w:rPr>
              <w:t xml:space="preserve">Ансамбль образован несколькими кирпичными зданиями, вытянутыми в единой цепочке вдоль северо-западной границы Базарной площади. Начало комплексу было положено строительством в 1902 г. на устье реки Курдюмки вблизи Иртыша важного городского объекта – городской насосной станции. Она возводилась одновременно с водонапорной башней для нужд новой сети городского водопровода по договору 1900 г. городской управы с московской фабрикой «Нептун» и по проекту инженера Н.Д. Зимина. Норма ежедневной подачи воды должна была составлять 110 тыс. ведер, протяженность водопроводной сети – 9 километров. Вскоре к корпусу водонасосной станции с восточной стороны примкнул кирпичный объем электростанции, необходимой для обеспечения работы насосов, забиравших воду из Иртыша и закачивающих ее в водонапорную башню, которая располагалась на кремлевском холме. На противоположной стороне речки Курдюмки появился комплекс городских бань. Все постройки комплекса объединялись не только технологическими процессами, но и едиными формами краснокирпичной промышленной архитектуры, характерной для конца XIX – начала XX в. В 1990-х гг. часть зданий была заброшена, их объемы фрагментарно разобраны. Наиболее значительна в архитектурном отношении насосная станция, представляющая собой сложное в объемно-планировочном отношении сооружение с различными службами, где размещались котельное и машинное отделения, фильтры очистки воды, ремонтная мастерская, жилые помещения для служащих и заведующего, а также приемная шахта, решенная в виде восьмигранной башни с южной стороны. Функционально-пространственное ядро здания – двусветные технические помещения, выявленные на западном и восточном фасадах большими окнами и крупным, сильно </w:t>
            </w:r>
            <w:r w:rsidRPr="00DF4DB0">
              <w:rPr>
                <w:sz w:val="20"/>
                <w:szCs w:val="20"/>
              </w:rPr>
              <w:lastRenderedPageBreak/>
              <w:t>расчлененным ризалитом, завершенным выразительным по силуэту ступенчатым фронтоном, Насыщенная кирпичная обработка включает отголоски мотивов романской архитектуры. Вход у башни украшен навесом на металлических ажурных кронштейнах. Мотив ризалита с фронтонным завершением повторен на фасаде электростанции, дошедшей в руинированном состоянии. Здесь также прослеживается тяга к заострению силуэта, усилению рельефности стены. Здание, где позднее разместились городские бани, первоначально входило в комплекс электростанции. Это продолговатый двухэтажный кирпичный корпус с повышенной угловой западной частью и протяженным лицевым фасадом, прорезанным однотипными окнами. Организующими элементами служат пилястры, отвечающие положению внутренних стен, венчающий многослойный карниз и аттик с кирпичными столбиками над входным блоком. Влияние модерна (в его рационалистическом варианте) проступает в использовании «висячего» геометрического кирпичного декора, оформляющего пилястры. Аналогичным линейно-геометрическим орнаментом украшен аттик. В помещениях первого этажа уцелели ребристые сводики перекрытий.</w:t>
            </w:r>
          </w:p>
        </w:tc>
      </w:tr>
      <w:tr w:rsidR="005A6776" w:rsidRPr="003C597B" w14:paraId="743D6805" w14:textId="77777777" w:rsidTr="0022052C">
        <w:tc>
          <w:tcPr>
            <w:tcW w:w="720" w:type="dxa"/>
            <w:tcBorders>
              <w:top w:val="single" w:sz="6" w:space="0" w:color="auto"/>
              <w:left w:val="single" w:sz="6" w:space="0" w:color="auto"/>
              <w:bottom w:val="single" w:sz="6" w:space="0" w:color="auto"/>
              <w:right w:val="nil"/>
            </w:tcBorders>
          </w:tcPr>
          <w:p w14:paraId="131EB2A2" w14:textId="77777777" w:rsidR="005A6776" w:rsidRPr="003C597B" w:rsidRDefault="005A6776" w:rsidP="00C5081A">
            <w:pPr>
              <w:numPr>
                <w:ilvl w:val="0"/>
                <w:numId w:val="38"/>
              </w:numPr>
              <w:jc w:val="center"/>
              <w:rPr>
                <w:sz w:val="20"/>
                <w:szCs w:val="20"/>
              </w:rPr>
            </w:pPr>
            <w:r w:rsidRPr="003C597B">
              <w:rPr>
                <w:sz w:val="20"/>
                <w:szCs w:val="20"/>
              </w:rPr>
              <w:lastRenderedPageBreak/>
              <w:t>68.</w:t>
            </w:r>
          </w:p>
        </w:tc>
        <w:tc>
          <w:tcPr>
            <w:tcW w:w="3081" w:type="dxa"/>
            <w:tcBorders>
              <w:top w:val="single" w:sz="6" w:space="0" w:color="auto"/>
              <w:left w:val="single" w:sz="6" w:space="0" w:color="auto"/>
              <w:bottom w:val="single" w:sz="6" w:space="0" w:color="auto"/>
              <w:right w:val="single" w:sz="6" w:space="0" w:color="auto"/>
            </w:tcBorders>
          </w:tcPr>
          <w:p w14:paraId="1BB79FAF" w14:textId="77777777" w:rsidR="005A6776" w:rsidRDefault="005A6776" w:rsidP="003703EE">
            <w:pPr>
              <w:rPr>
                <w:sz w:val="20"/>
                <w:szCs w:val="20"/>
              </w:rPr>
            </w:pPr>
            <w:r w:rsidRPr="003C597B">
              <w:rPr>
                <w:sz w:val="20"/>
                <w:szCs w:val="20"/>
              </w:rPr>
              <w:t>Дом жилой</w:t>
            </w:r>
          </w:p>
          <w:p w14:paraId="6E75C434" w14:textId="77777777" w:rsidR="0022052C" w:rsidRDefault="0022052C" w:rsidP="003703EE">
            <w:pPr>
              <w:rPr>
                <w:sz w:val="20"/>
                <w:szCs w:val="20"/>
              </w:rPr>
            </w:pPr>
          </w:p>
          <w:p w14:paraId="36F4F19B" w14:textId="6C1E53B0" w:rsidR="0022052C" w:rsidRDefault="00CF6B09" w:rsidP="003703EE">
            <w:pPr>
              <w:rPr>
                <w:sz w:val="20"/>
                <w:szCs w:val="20"/>
              </w:rPr>
            </w:pPr>
            <w:r>
              <w:rPr>
                <w:noProof/>
                <w:sz w:val="20"/>
                <w:szCs w:val="20"/>
              </w:rPr>
              <w:drawing>
                <wp:inline distT="0" distB="0" distL="0" distR="0" wp14:anchorId="4A37D239" wp14:editId="6A341BE0">
                  <wp:extent cx="1822450" cy="1374775"/>
                  <wp:effectExtent l="0" t="0" r="0" b="0"/>
                  <wp:docPr id="5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2450" cy="1374775"/>
                          </a:xfrm>
                          <a:prstGeom prst="rect">
                            <a:avLst/>
                          </a:prstGeom>
                          <a:noFill/>
                        </pic:spPr>
                      </pic:pic>
                    </a:graphicData>
                  </a:graphic>
                </wp:inline>
              </w:drawing>
            </w:r>
          </w:p>
          <w:p w14:paraId="6DE5A4BE" w14:textId="77777777" w:rsidR="0022052C" w:rsidRDefault="0022052C" w:rsidP="003703EE">
            <w:pPr>
              <w:rPr>
                <w:sz w:val="20"/>
                <w:szCs w:val="20"/>
              </w:rPr>
            </w:pPr>
          </w:p>
          <w:p w14:paraId="1DEDFA45" w14:textId="32D1660D" w:rsidR="0022052C" w:rsidRDefault="00CF6B09" w:rsidP="003703EE">
            <w:pPr>
              <w:rPr>
                <w:sz w:val="20"/>
                <w:szCs w:val="20"/>
              </w:rPr>
            </w:pPr>
            <w:r>
              <w:rPr>
                <w:noProof/>
                <w:sz w:val="20"/>
                <w:szCs w:val="20"/>
              </w:rPr>
              <w:drawing>
                <wp:inline distT="0" distB="0" distL="0" distR="0" wp14:anchorId="49B6B5DB" wp14:editId="351647E8">
                  <wp:extent cx="1822450" cy="1369695"/>
                  <wp:effectExtent l="0" t="0" r="0" b="0"/>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2450" cy="1369695"/>
                          </a:xfrm>
                          <a:prstGeom prst="rect">
                            <a:avLst/>
                          </a:prstGeom>
                          <a:noFill/>
                        </pic:spPr>
                      </pic:pic>
                    </a:graphicData>
                  </a:graphic>
                </wp:inline>
              </w:drawing>
            </w:r>
          </w:p>
          <w:p w14:paraId="4DA6FC9C" w14:textId="77777777" w:rsidR="00DF3875" w:rsidRPr="003C597B" w:rsidRDefault="00DF3875" w:rsidP="003703EE">
            <w:pPr>
              <w:rPr>
                <w:sz w:val="20"/>
                <w:szCs w:val="20"/>
              </w:rPr>
            </w:pPr>
          </w:p>
          <w:p w14:paraId="1A35DAD2" w14:textId="5ABA369F" w:rsidR="005A6776" w:rsidRDefault="00CF6B09" w:rsidP="003703EE">
            <w:pPr>
              <w:rPr>
                <w:sz w:val="20"/>
                <w:szCs w:val="20"/>
              </w:rPr>
            </w:pPr>
            <w:r>
              <w:rPr>
                <w:noProof/>
                <w:sz w:val="20"/>
                <w:szCs w:val="20"/>
              </w:rPr>
              <w:drawing>
                <wp:inline distT="0" distB="0" distL="0" distR="0" wp14:anchorId="13D0B835" wp14:editId="031F16CC">
                  <wp:extent cx="1821815" cy="1384935"/>
                  <wp:effectExtent l="0" t="0" r="0" b="0"/>
                  <wp:docPr id="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1815" cy="1384935"/>
                          </a:xfrm>
                          <a:prstGeom prst="rect">
                            <a:avLst/>
                          </a:prstGeom>
                          <a:noFill/>
                        </pic:spPr>
                      </pic:pic>
                    </a:graphicData>
                  </a:graphic>
                </wp:inline>
              </w:drawing>
            </w:r>
          </w:p>
          <w:p w14:paraId="1F185E37" w14:textId="77777777" w:rsidR="005A6776" w:rsidRPr="003C597B" w:rsidRDefault="005A6776" w:rsidP="003703EE">
            <w:pPr>
              <w:rPr>
                <w:sz w:val="20"/>
                <w:szCs w:val="20"/>
              </w:rPr>
            </w:pPr>
          </w:p>
        </w:tc>
        <w:tc>
          <w:tcPr>
            <w:tcW w:w="2551" w:type="dxa"/>
            <w:tcBorders>
              <w:top w:val="single" w:sz="6" w:space="0" w:color="auto"/>
              <w:left w:val="nil"/>
              <w:bottom w:val="single" w:sz="6" w:space="0" w:color="auto"/>
              <w:right w:val="single" w:sz="6" w:space="0" w:color="auto"/>
            </w:tcBorders>
          </w:tcPr>
          <w:p w14:paraId="04E3391A" w14:textId="77777777" w:rsidR="005A6776" w:rsidRPr="003C597B" w:rsidRDefault="0022052C" w:rsidP="0022052C">
            <w:pPr>
              <w:rPr>
                <w:sz w:val="20"/>
                <w:szCs w:val="20"/>
              </w:rPr>
            </w:pPr>
            <w:r>
              <w:rPr>
                <w:sz w:val="20"/>
                <w:szCs w:val="20"/>
              </w:rPr>
              <w:lastRenderedPageBreak/>
              <w:t>ул. Басова, 1</w:t>
            </w:r>
          </w:p>
        </w:tc>
        <w:tc>
          <w:tcPr>
            <w:tcW w:w="2409" w:type="dxa"/>
            <w:tcBorders>
              <w:top w:val="single" w:sz="4" w:space="0" w:color="auto"/>
              <w:left w:val="single" w:sz="4" w:space="0" w:color="auto"/>
              <w:bottom w:val="single" w:sz="4" w:space="0" w:color="auto"/>
              <w:right w:val="single" w:sz="4" w:space="0" w:color="auto"/>
            </w:tcBorders>
          </w:tcPr>
          <w:p w14:paraId="1C125B1C" w14:textId="77777777" w:rsidR="005A6776" w:rsidRPr="003C597B" w:rsidRDefault="0022052C" w:rsidP="003703EE">
            <w:pPr>
              <w:jc w:val="center"/>
              <w:rPr>
                <w:sz w:val="20"/>
                <w:szCs w:val="20"/>
              </w:rPr>
            </w:pPr>
            <w:r>
              <w:rPr>
                <w:sz w:val="20"/>
                <w:szCs w:val="20"/>
              </w:rPr>
              <w:t xml:space="preserve">Региональная </w:t>
            </w:r>
          </w:p>
        </w:tc>
        <w:tc>
          <w:tcPr>
            <w:tcW w:w="1843" w:type="dxa"/>
            <w:tcBorders>
              <w:top w:val="single" w:sz="6" w:space="0" w:color="auto"/>
              <w:left w:val="nil"/>
              <w:bottom w:val="single" w:sz="6" w:space="0" w:color="auto"/>
              <w:right w:val="single" w:sz="6" w:space="0" w:color="auto"/>
            </w:tcBorders>
          </w:tcPr>
          <w:p w14:paraId="073E11A6" w14:textId="77777777" w:rsidR="005A6776" w:rsidRDefault="005A6776" w:rsidP="003703EE">
            <w:pPr>
              <w:jc w:val="center"/>
              <w:rPr>
                <w:sz w:val="20"/>
                <w:szCs w:val="20"/>
              </w:rPr>
            </w:pPr>
            <w:r w:rsidRPr="003C597B">
              <w:rPr>
                <w:sz w:val="20"/>
                <w:szCs w:val="20"/>
              </w:rPr>
              <w:t>МО г.</w:t>
            </w:r>
            <w:r>
              <w:rPr>
                <w:sz w:val="20"/>
                <w:szCs w:val="20"/>
              </w:rPr>
              <w:t xml:space="preserve"> </w:t>
            </w:r>
            <w:r w:rsidRPr="003C597B">
              <w:rPr>
                <w:sz w:val="20"/>
                <w:szCs w:val="20"/>
              </w:rPr>
              <w:t xml:space="preserve">Тобольск </w:t>
            </w:r>
          </w:p>
          <w:p w14:paraId="7337C3ED" w14:textId="77777777" w:rsidR="005A6776" w:rsidRPr="003C597B" w:rsidRDefault="005A6776" w:rsidP="00EB6809">
            <w:pPr>
              <w:jc w:val="center"/>
              <w:rPr>
                <w:sz w:val="20"/>
                <w:szCs w:val="20"/>
              </w:rPr>
            </w:pPr>
            <w:r>
              <w:rPr>
                <w:sz w:val="20"/>
                <w:szCs w:val="20"/>
              </w:rPr>
              <w:t>/</w:t>
            </w:r>
            <w:r w:rsidRPr="003C597B">
              <w:rPr>
                <w:sz w:val="20"/>
                <w:szCs w:val="20"/>
              </w:rPr>
              <w:t>Жилой дом</w:t>
            </w:r>
            <w:r>
              <w:rPr>
                <w:sz w:val="20"/>
                <w:szCs w:val="20"/>
              </w:rPr>
              <w:t xml:space="preserve"> </w:t>
            </w:r>
          </w:p>
        </w:tc>
        <w:tc>
          <w:tcPr>
            <w:tcW w:w="5245" w:type="dxa"/>
            <w:tcBorders>
              <w:top w:val="single" w:sz="6" w:space="0" w:color="auto"/>
              <w:left w:val="nil"/>
              <w:bottom w:val="single" w:sz="6" w:space="0" w:color="auto"/>
              <w:right w:val="single" w:sz="6" w:space="0" w:color="auto"/>
            </w:tcBorders>
          </w:tcPr>
          <w:p w14:paraId="3D6444E6" w14:textId="77777777" w:rsidR="00DF4DB0" w:rsidRPr="00DF4DB0" w:rsidRDefault="00DF4DB0" w:rsidP="00DF4DB0">
            <w:pPr>
              <w:jc w:val="both"/>
              <w:rPr>
                <w:sz w:val="20"/>
                <w:szCs w:val="20"/>
              </w:rPr>
            </w:pPr>
            <w:r w:rsidRPr="00DF4DB0">
              <w:rPr>
                <w:sz w:val="20"/>
                <w:szCs w:val="20"/>
              </w:rPr>
              <w:t xml:space="preserve">Один из наиболее ярких образцов городской застройки рубежа XIX – XX вв. Поставленный на берегу речки Абрамовки, деревянный двухэтажный на массивном каменном цоколе, он обладает очень крупными размерами, а из-за падения рельефа на этом участке воспринимается поднятым на высокий «пьедестал». По своей развитой композиции здание принадлежит к типу городского доходного дома. Его план основан на коридорной схеме. Входная группа с уличным парадным и дворовыми входами размещается в боковом пристрое скрытой верандой наверху. Дом примечателен выразительным насыщенным фасадным декором, основанным на синтезе приемов тобольской и тюменской школ деревянного зодчества. Черты тюменской школы проступают в пышных барочных наличниках с великолепной объемно-пластической накладной резьбой. В стремлении усилить живописно-пластический характер наличников мастера максимально увеличили размеры их элементов – венчающих волютных фронтонов, подоконных досок, так что в нижнем ярусе они превосходят оконные проемы. Благодаря этим мощным </w:t>
            </w:r>
            <w:r w:rsidRPr="00DF4DB0">
              <w:rPr>
                <w:sz w:val="20"/>
                <w:szCs w:val="20"/>
              </w:rPr>
              <w:lastRenderedPageBreak/>
              <w:t>формам с плотной, очень напряженной скульптурной резьбой огромный (на одиннадцать окон) главный фасад здания вызывает ассоциации с пышным дворцовым сооружением. Характерные слуховые окна, большого выноса карниз на плоских резных кронштейнах, отделанные в мелкую дробную «елочку» пилястры и обшивка стен с узорными поясками пропильной резьбы – приемы тобольского зодчества. По традиции дворовый фасад решен скромно.</w:t>
            </w:r>
          </w:p>
          <w:p w14:paraId="4AB3F150" w14:textId="77777777" w:rsidR="005A6776" w:rsidRPr="003C597B" w:rsidRDefault="00DF4DB0" w:rsidP="00DF4DB0">
            <w:pPr>
              <w:jc w:val="both"/>
              <w:rPr>
                <w:sz w:val="20"/>
                <w:szCs w:val="20"/>
              </w:rPr>
            </w:pPr>
            <w:r w:rsidRPr="00DF4DB0">
              <w:rPr>
                <w:sz w:val="20"/>
                <w:szCs w:val="20"/>
              </w:rPr>
              <w:t>Принципиальная схема планировки здания сохранилась. Уцелела старая деревянная винтовая лестница, ведущая на веранду второго этажа.</w:t>
            </w:r>
          </w:p>
        </w:tc>
      </w:tr>
      <w:tr w:rsidR="005A6776" w:rsidRPr="003C597B" w14:paraId="11423BA5" w14:textId="77777777" w:rsidTr="0022052C">
        <w:tc>
          <w:tcPr>
            <w:tcW w:w="720" w:type="dxa"/>
            <w:tcBorders>
              <w:top w:val="single" w:sz="6" w:space="0" w:color="auto"/>
              <w:left w:val="single" w:sz="6" w:space="0" w:color="auto"/>
              <w:bottom w:val="single" w:sz="6" w:space="0" w:color="auto"/>
              <w:right w:val="nil"/>
            </w:tcBorders>
          </w:tcPr>
          <w:p w14:paraId="72CC7F79" w14:textId="77777777" w:rsidR="005A6776" w:rsidRPr="003C597B" w:rsidRDefault="005A6776" w:rsidP="00C5081A">
            <w:pPr>
              <w:numPr>
                <w:ilvl w:val="0"/>
                <w:numId w:val="38"/>
              </w:numPr>
              <w:jc w:val="center"/>
              <w:rPr>
                <w:sz w:val="20"/>
                <w:szCs w:val="20"/>
              </w:rPr>
            </w:pPr>
            <w:r w:rsidRPr="003C597B">
              <w:rPr>
                <w:sz w:val="20"/>
                <w:szCs w:val="20"/>
              </w:rPr>
              <w:lastRenderedPageBreak/>
              <w:t>96.</w:t>
            </w:r>
          </w:p>
        </w:tc>
        <w:tc>
          <w:tcPr>
            <w:tcW w:w="3081" w:type="dxa"/>
            <w:tcBorders>
              <w:top w:val="single" w:sz="6" w:space="0" w:color="auto"/>
              <w:left w:val="single" w:sz="6" w:space="0" w:color="auto"/>
              <w:bottom w:val="single" w:sz="6" w:space="0" w:color="auto"/>
              <w:right w:val="single" w:sz="6" w:space="0" w:color="auto"/>
            </w:tcBorders>
          </w:tcPr>
          <w:p w14:paraId="2A43484F" w14:textId="77777777" w:rsidR="005A6776" w:rsidRPr="003C597B" w:rsidRDefault="005A6776" w:rsidP="003703EE">
            <w:pPr>
              <w:rPr>
                <w:sz w:val="20"/>
                <w:szCs w:val="20"/>
              </w:rPr>
            </w:pPr>
            <w:r w:rsidRPr="003C597B">
              <w:rPr>
                <w:sz w:val="20"/>
                <w:szCs w:val="20"/>
              </w:rPr>
              <w:t>Дом жилой</w:t>
            </w:r>
          </w:p>
          <w:p w14:paraId="7239C235" w14:textId="77777777" w:rsidR="005A6776" w:rsidRPr="003C597B" w:rsidRDefault="005A6776" w:rsidP="003703EE">
            <w:pPr>
              <w:rPr>
                <w:sz w:val="20"/>
                <w:szCs w:val="20"/>
              </w:rPr>
            </w:pPr>
          </w:p>
          <w:p w14:paraId="2CDC5E58" w14:textId="7544078F" w:rsidR="005A6776" w:rsidRPr="003C597B" w:rsidRDefault="00CF6B09" w:rsidP="003703EE">
            <w:pPr>
              <w:rPr>
                <w:sz w:val="20"/>
                <w:szCs w:val="20"/>
              </w:rPr>
            </w:pPr>
            <w:r>
              <w:rPr>
                <w:noProof/>
                <w:sz w:val="20"/>
                <w:szCs w:val="20"/>
              </w:rPr>
              <w:drawing>
                <wp:inline distT="0" distB="0" distL="0" distR="0" wp14:anchorId="746204F2" wp14:editId="17215845">
                  <wp:extent cx="1821815" cy="1371600"/>
                  <wp:effectExtent l="0" t="0" r="0"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1815" cy="1371600"/>
                          </a:xfrm>
                          <a:prstGeom prst="rect">
                            <a:avLst/>
                          </a:prstGeom>
                          <a:noFill/>
                        </pic:spPr>
                      </pic:pic>
                    </a:graphicData>
                  </a:graphic>
                </wp:inline>
              </w:drawing>
            </w:r>
          </w:p>
        </w:tc>
        <w:tc>
          <w:tcPr>
            <w:tcW w:w="2551" w:type="dxa"/>
            <w:tcBorders>
              <w:top w:val="single" w:sz="6" w:space="0" w:color="auto"/>
              <w:left w:val="nil"/>
              <w:bottom w:val="single" w:sz="6" w:space="0" w:color="auto"/>
              <w:right w:val="single" w:sz="6" w:space="0" w:color="auto"/>
            </w:tcBorders>
          </w:tcPr>
          <w:p w14:paraId="1D1C2FCF" w14:textId="77777777" w:rsidR="005A6776" w:rsidRPr="003C597B" w:rsidRDefault="005A6776" w:rsidP="003703EE">
            <w:pPr>
              <w:rPr>
                <w:sz w:val="20"/>
                <w:szCs w:val="20"/>
              </w:rPr>
            </w:pPr>
            <w:r w:rsidRPr="003C597B">
              <w:rPr>
                <w:sz w:val="20"/>
                <w:szCs w:val="20"/>
              </w:rPr>
              <w:t>ул. Горького, 29</w:t>
            </w:r>
          </w:p>
        </w:tc>
        <w:tc>
          <w:tcPr>
            <w:tcW w:w="2409" w:type="dxa"/>
            <w:tcBorders>
              <w:top w:val="single" w:sz="4" w:space="0" w:color="auto"/>
              <w:left w:val="single" w:sz="4" w:space="0" w:color="auto"/>
              <w:bottom w:val="single" w:sz="4" w:space="0" w:color="auto"/>
              <w:right w:val="single" w:sz="4" w:space="0" w:color="auto"/>
            </w:tcBorders>
          </w:tcPr>
          <w:p w14:paraId="5D62E9DF" w14:textId="77777777" w:rsidR="005A6776" w:rsidRPr="003C597B" w:rsidRDefault="005A6776" w:rsidP="003703EE">
            <w:pPr>
              <w:jc w:val="center"/>
              <w:rPr>
                <w:sz w:val="20"/>
                <w:szCs w:val="20"/>
              </w:rPr>
            </w:pPr>
            <w:r w:rsidRPr="003C597B">
              <w:rPr>
                <w:sz w:val="20"/>
                <w:szCs w:val="20"/>
              </w:rPr>
              <w:t>Региональная</w:t>
            </w:r>
          </w:p>
        </w:tc>
        <w:tc>
          <w:tcPr>
            <w:tcW w:w="1843" w:type="dxa"/>
            <w:tcBorders>
              <w:top w:val="single" w:sz="6" w:space="0" w:color="auto"/>
              <w:left w:val="nil"/>
              <w:bottom w:val="single" w:sz="6" w:space="0" w:color="auto"/>
              <w:right w:val="single" w:sz="6" w:space="0" w:color="auto"/>
            </w:tcBorders>
          </w:tcPr>
          <w:p w14:paraId="36B2E967" w14:textId="77777777" w:rsidR="005A6776" w:rsidRDefault="005A6776" w:rsidP="003703EE">
            <w:pPr>
              <w:jc w:val="center"/>
              <w:rPr>
                <w:sz w:val="20"/>
                <w:szCs w:val="20"/>
              </w:rPr>
            </w:pPr>
            <w:r w:rsidRPr="003C597B">
              <w:rPr>
                <w:sz w:val="20"/>
                <w:szCs w:val="20"/>
              </w:rPr>
              <w:t>МО г.</w:t>
            </w:r>
            <w:r>
              <w:rPr>
                <w:sz w:val="20"/>
                <w:szCs w:val="20"/>
              </w:rPr>
              <w:t xml:space="preserve"> </w:t>
            </w:r>
            <w:r w:rsidRPr="003C597B">
              <w:rPr>
                <w:sz w:val="20"/>
                <w:szCs w:val="20"/>
              </w:rPr>
              <w:t xml:space="preserve">Тобольск </w:t>
            </w:r>
          </w:p>
          <w:p w14:paraId="08B0E2A6" w14:textId="77777777" w:rsidR="005A6776" w:rsidRPr="003C597B" w:rsidRDefault="005A6776" w:rsidP="003703EE">
            <w:pPr>
              <w:jc w:val="center"/>
              <w:rPr>
                <w:sz w:val="20"/>
                <w:szCs w:val="20"/>
              </w:rPr>
            </w:pPr>
            <w:r>
              <w:rPr>
                <w:sz w:val="20"/>
                <w:szCs w:val="20"/>
              </w:rPr>
              <w:t>/</w:t>
            </w:r>
            <w:r w:rsidRPr="003C597B">
              <w:rPr>
                <w:sz w:val="20"/>
                <w:szCs w:val="20"/>
              </w:rPr>
              <w:t>Жилой дом</w:t>
            </w:r>
          </w:p>
        </w:tc>
        <w:tc>
          <w:tcPr>
            <w:tcW w:w="5245" w:type="dxa"/>
            <w:tcBorders>
              <w:top w:val="single" w:sz="6" w:space="0" w:color="auto"/>
              <w:left w:val="nil"/>
              <w:bottom w:val="single" w:sz="6" w:space="0" w:color="auto"/>
              <w:right w:val="single" w:sz="6" w:space="0" w:color="auto"/>
            </w:tcBorders>
          </w:tcPr>
          <w:p w14:paraId="04F39FB3" w14:textId="77777777" w:rsidR="005A6776" w:rsidRPr="003C597B" w:rsidRDefault="00DF4DB0" w:rsidP="00DF4DB0">
            <w:pPr>
              <w:jc w:val="both"/>
              <w:rPr>
                <w:sz w:val="20"/>
                <w:szCs w:val="20"/>
              </w:rPr>
            </w:pPr>
            <w:r w:rsidRPr="00DF4DB0">
              <w:rPr>
                <w:sz w:val="20"/>
                <w:szCs w:val="20"/>
              </w:rPr>
              <w:t>Типичен для рядовой застройки Тобольска начала XX в. и более позднего периода. Это деревянный одноэтажный жилой дом с прямоугольным в плане шестистенным срубом и характерным убранством фасадов в технике пропильной резьбы. Несмотря на присутствие наличников, основная декоративная нагрузка приходится на венчающий карниз, обработанный широкими орнаментальными лентами подзоров. Пропильная резьба наложена в два-три слоя, образуя своеобразную бахрому, которая придает легкость и ажурность всему дому. Пропильным подзором украшена и нижняя часть лицевой (лобовой) доски подкарнизного фриза, в результате чего карниз имеет кружевную оторочку сверху и снизу, что усиливает декоративный эффект венчающей части.</w:t>
            </w:r>
          </w:p>
        </w:tc>
      </w:tr>
      <w:tr w:rsidR="005A6776" w:rsidRPr="003C597B" w14:paraId="5F2A51C3" w14:textId="77777777" w:rsidTr="0022052C">
        <w:tc>
          <w:tcPr>
            <w:tcW w:w="720" w:type="dxa"/>
            <w:tcBorders>
              <w:top w:val="single" w:sz="6" w:space="0" w:color="auto"/>
              <w:left w:val="single" w:sz="6" w:space="0" w:color="auto"/>
              <w:bottom w:val="single" w:sz="6" w:space="0" w:color="auto"/>
              <w:right w:val="nil"/>
            </w:tcBorders>
          </w:tcPr>
          <w:p w14:paraId="34F6E376" w14:textId="77777777" w:rsidR="005A6776" w:rsidRPr="003C597B" w:rsidRDefault="005A6776" w:rsidP="00C5081A">
            <w:pPr>
              <w:numPr>
                <w:ilvl w:val="0"/>
                <w:numId w:val="38"/>
              </w:numPr>
              <w:jc w:val="center"/>
              <w:rPr>
                <w:sz w:val="20"/>
                <w:szCs w:val="20"/>
              </w:rPr>
            </w:pPr>
            <w:r w:rsidRPr="003C597B">
              <w:rPr>
                <w:sz w:val="20"/>
                <w:szCs w:val="20"/>
              </w:rPr>
              <w:t>97.</w:t>
            </w:r>
          </w:p>
        </w:tc>
        <w:tc>
          <w:tcPr>
            <w:tcW w:w="3081" w:type="dxa"/>
            <w:tcBorders>
              <w:top w:val="single" w:sz="6" w:space="0" w:color="auto"/>
              <w:left w:val="single" w:sz="6" w:space="0" w:color="auto"/>
              <w:bottom w:val="single" w:sz="6" w:space="0" w:color="auto"/>
              <w:right w:val="single" w:sz="6" w:space="0" w:color="auto"/>
            </w:tcBorders>
          </w:tcPr>
          <w:p w14:paraId="7E80FA62" w14:textId="77777777" w:rsidR="005A6776" w:rsidRDefault="005A6776" w:rsidP="003703EE">
            <w:pPr>
              <w:rPr>
                <w:sz w:val="20"/>
                <w:szCs w:val="20"/>
              </w:rPr>
            </w:pPr>
            <w:r w:rsidRPr="003C597B">
              <w:rPr>
                <w:sz w:val="20"/>
                <w:szCs w:val="20"/>
              </w:rPr>
              <w:t>Дом жилой</w:t>
            </w:r>
          </w:p>
          <w:p w14:paraId="35127D9C" w14:textId="77777777" w:rsidR="00DB7C77" w:rsidRPr="003C597B" w:rsidRDefault="00DB7C77" w:rsidP="003703EE">
            <w:pPr>
              <w:rPr>
                <w:sz w:val="20"/>
                <w:szCs w:val="20"/>
              </w:rPr>
            </w:pPr>
          </w:p>
          <w:p w14:paraId="216994D4" w14:textId="39F25C72" w:rsidR="005A6776" w:rsidRPr="003C597B" w:rsidRDefault="00CF6B09" w:rsidP="003703EE">
            <w:pPr>
              <w:rPr>
                <w:sz w:val="20"/>
                <w:szCs w:val="20"/>
              </w:rPr>
            </w:pPr>
            <w:r w:rsidRPr="003C597B">
              <w:rPr>
                <w:noProof/>
                <w:color w:val="252525"/>
                <w:sz w:val="20"/>
                <w:szCs w:val="20"/>
              </w:rPr>
              <w:drawing>
                <wp:inline distT="0" distB="0" distL="0" distR="0" wp14:anchorId="023AF3CA" wp14:editId="5255A045">
                  <wp:extent cx="1905000" cy="13335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1333500"/>
                          </a:xfrm>
                          <a:prstGeom prst="rect">
                            <a:avLst/>
                          </a:prstGeom>
                          <a:noFill/>
                          <a:ln>
                            <a:noFill/>
                          </a:ln>
                        </pic:spPr>
                      </pic:pic>
                    </a:graphicData>
                  </a:graphic>
                </wp:inline>
              </w:drawing>
            </w:r>
          </w:p>
        </w:tc>
        <w:tc>
          <w:tcPr>
            <w:tcW w:w="2551" w:type="dxa"/>
            <w:tcBorders>
              <w:top w:val="single" w:sz="6" w:space="0" w:color="auto"/>
              <w:left w:val="nil"/>
              <w:bottom w:val="single" w:sz="6" w:space="0" w:color="auto"/>
              <w:right w:val="single" w:sz="6" w:space="0" w:color="auto"/>
            </w:tcBorders>
          </w:tcPr>
          <w:p w14:paraId="6A7F439B" w14:textId="77777777" w:rsidR="005A6776" w:rsidRPr="003C597B" w:rsidRDefault="005A6776" w:rsidP="003703EE">
            <w:pPr>
              <w:rPr>
                <w:sz w:val="20"/>
                <w:szCs w:val="20"/>
              </w:rPr>
            </w:pPr>
            <w:r w:rsidRPr="003C597B">
              <w:rPr>
                <w:sz w:val="20"/>
                <w:szCs w:val="20"/>
              </w:rPr>
              <w:t>ул. Горького, 33</w:t>
            </w:r>
          </w:p>
        </w:tc>
        <w:tc>
          <w:tcPr>
            <w:tcW w:w="2409" w:type="dxa"/>
            <w:tcBorders>
              <w:top w:val="single" w:sz="4" w:space="0" w:color="auto"/>
              <w:left w:val="single" w:sz="4" w:space="0" w:color="auto"/>
              <w:bottom w:val="single" w:sz="4" w:space="0" w:color="auto"/>
              <w:right w:val="single" w:sz="4" w:space="0" w:color="auto"/>
            </w:tcBorders>
          </w:tcPr>
          <w:p w14:paraId="2F519329" w14:textId="77777777" w:rsidR="005A6776" w:rsidRPr="003C597B" w:rsidRDefault="005A6776" w:rsidP="003703EE">
            <w:pPr>
              <w:jc w:val="center"/>
              <w:rPr>
                <w:sz w:val="20"/>
                <w:szCs w:val="20"/>
              </w:rPr>
            </w:pPr>
            <w:r w:rsidRPr="003C597B">
              <w:rPr>
                <w:sz w:val="20"/>
                <w:szCs w:val="20"/>
              </w:rPr>
              <w:t>Региональная</w:t>
            </w:r>
          </w:p>
        </w:tc>
        <w:tc>
          <w:tcPr>
            <w:tcW w:w="1843" w:type="dxa"/>
            <w:tcBorders>
              <w:top w:val="single" w:sz="6" w:space="0" w:color="auto"/>
              <w:left w:val="nil"/>
              <w:bottom w:val="single" w:sz="6" w:space="0" w:color="auto"/>
              <w:right w:val="single" w:sz="6" w:space="0" w:color="auto"/>
            </w:tcBorders>
          </w:tcPr>
          <w:p w14:paraId="67875D6A" w14:textId="77777777" w:rsidR="005A6776" w:rsidRDefault="005A6776" w:rsidP="003703EE">
            <w:pPr>
              <w:jc w:val="center"/>
              <w:rPr>
                <w:sz w:val="20"/>
                <w:szCs w:val="20"/>
              </w:rPr>
            </w:pPr>
            <w:r w:rsidRPr="003C597B">
              <w:rPr>
                <w:sz w:val="20"/>
                <w:szCs w:val="20"/>
              </w:rPr>
              <w:t>МО г.</w:t>
            </w:r>
            <w:r>
              <w:rPr>
                <w:sz w:val="20"/>
                <w:szCs w:val="20"/>
              </w:rPr>
              <w:t xml:space="preserve"> </w:t>
            </w:r>
            <w:r w:rsidRPr="003C597B">
              <w:rPr>
                <w:sz w:val="20"/>
                <w:szCs w:val="20"/>
              </w:rPr>
              <w:t xml:space="preserve">Тобольск </w:t>
            </w:r>
          </w:p>
          <w:p w14:paraId="4F179D53" w14:textId="77777777" w:rsidR="005A6776" w:rsidRPr="003C597B" w:rsidRDefault="005A6776" w:rsidP="003703EE">
            <w:pPr>
              <w:jc w:val="center"/>
              <w:rPr>
                <w:sz w:val="20"/>
                <w:szCs w:val="20"/>
              </w:rPr>
            </w:pPr>
            <w:r>
              <w:rPr>
                <w:sz w:val="20"/>
                <w:szCs w:val="20"/>
              </w:rPr>
              <w:t>/</w:t>
            </w:r>
            <w:r w:rsidRPr="003C597B">
              <w:rPr>
                <w:sz w:val="20"/>
                <w:szCs w:val="20"/>
              </w:rPr>
              <w:t>Жилой дом</w:t>
            </w:r>
          </w:p>
        </w:tc>
        <w:tc>
          <w:tcPr>
            <w:tcW w:w="5245" w:type="dxa"/>
            <w:tcBorders>
              <w:top w:val="single" w:sz="6" w:space="0" w:color="auto"/>
              <w:left w:val="nil"/>
              <w:bottom w:val="single" w:sz="6" w:space="0" w:color="auto"/>
              <w:right w:val="single" w:sz="6" w:space="0" w:color="auto"/>
            </w:tcBorders>
          </w:tcPr>
          <w:p w14:paraId="57FB4F9E" w14:textId="77777777" w:rsidR="005A6776" w:rsidRPr="003C597B" w:rsidRDefault="00DF4DB0" w:rsidP="00DF4DB0">
            <w:pPr>
              <w:jc w:val="both"/>
              <w:rPr>
                <w:sz w:val="20"/>
                <w:szCs w:val="20"/>
              </w:rPr>
            </w:pPr>
            <w:r>
              <w:rPr>
                <w:sz w:val="20"/>
                <w:szCs w:val="20"/>
              </w:rPr>
              <w:t>Х</w:t>
            </w:r>
            <w:r w:rsidRPr="00DF4DB0">
              <w:rPr>
                <w:sz w:val="20"/>
                <w:szCs w:val="20"/>
              </w:rPr>
              <w:t>арактерный образец рядовой застройки Тобольска ЖИЛОЙ дои</w:t>
            </w:r>
            <w:r w:rsidRPr="00DF4DB0">
              <w:rPr>
                <w:sz w:val="20"/>
                <w:szCs w:val="20"/>
              </w:rPr>
              <w:tab/>
              <w:t>конца XIX — начала XX в. Деревянный двухэтажный</w:t>
            </w:r>
            <w:r>
              <w:rPr>
                <w:sz w:val="20"/>
                <w:szCs w:val="20"/>
              </w:rPr>
              <w:t xml:space="preserve"> </w:t>
            </w:r>
            <w:r w:rsidRPr="00DF4DB0">
              <w:rPr>
                <w:sz w:val="20"/>
                <w:szCs w:val="20"/>
              </w:rPr>
              <w:t>дом не отличается богатством декора, зато рублен добротно и наделен внушительным монументальным характером. Сдержанное декоративное убранство включает только оконные наличники несложной, но хорошо прорисованной формы с мотивом треугольного сандрика в очелье. Обращает на себя внимание орнамент плоской накладной резьбы в виде остро стилизованных завивающихся стеблей, украшающих тимпаны. Большой сильного выноса карниз с гладким подшивным фризом органично дополняет облик дома.</w:t>
            </w:r>
          </w:p>
        </w:tc>
      </w:tr>
      <w:tr w:rsidR="005A6776" w:rsidRPr="003C597B" w14:paraId="52E068CA" w14:textId="77777777" w:rsidTr="0022052C">
        <w:tc>
          <w:tcPr>
            <w:tcW w:w="720" w:type="dxa"/>
            <w:tcBorders>
              <w:top w:val="single" w:sz="6" w:space="0" w:color="auto"/>
              <w:left w:val="single" w:sz="6" w:space="0" w:color="auto"/>
              <w:bottom w:val="single" w:sz="6" w:space="0" w:color="auto"/>
              <w:right w:val="nil"/>
            </w:tcBorders>
          </w:tcPr>
          <w:p w14:paraId="758F9F39" w14:textId="77777777" w:rsidR="005A6776" w:rsidRPr="003C597B" w:rsidRDefault="005A6776" w:rsidP="00A06EFB">
            <w:pPr>
              <w:numPr>
                <w:ilvl w:val="0"/>
                <w:numId w:val="38"/>
              </w:numPr>
              <w:jc w:val="center"/>
              <w:rPr>
                <w:sz w:val="20"/>
                <w:szCs w:val="20"/>
              </w:rPr>
            </w:pPr>
            <w:r w:rsidRPr="003C597B">
              <w:rPr>
                <w:sz w:val="20"/>
                <w:szCs w:val="20"/>
              </w:rPr>
              <w:t>109.</w:t>
            </w:r>
          </w:p>
        </w:tc>
        <w:tc>
          <w:tcPr>
            <w:tcW w:w="3081" w:type="dxa"/>
            <w:tcBorders>
              <w:top w:val="single" w:sz="6" w:space="0" w:color="auto"/>
              <w:left w:val="single" w:sz="6" w:space="0" w:color="auto"/>
              <w:bottom w:val="single" w:sz="6" w:space="0" w:color="auto"/>
              <w:right w:val="single" w:sz="6" w:space="0" w:color="auto"/>
            </w:tcBorders>
          </w:tcPr>
          <w:p w14:paraId="21DC3170" w14:textId="77777777" w:rsidR="005A6776" w:rsidRDefault="005A6776" w:rsidP="003703EE">
            <w:pPr>
              <w:rPr>
                <w:sz w:val="20"/>
                <w:szCs w:val="20"/>
              </w:rPr>
            </w:pPr>
            <w:r w:rsidRPr="003C597B">
              <w:rPr>
                <w:sz w:val="20"/>
                <w:szCs w:val="20"/>
              </w:rPr>
              <w:t>Дом  причта Рождественской церкви</w:t>
            </w:r>
          </w:p>
          <w:p w14:paraId="1761668A" w14:textId="7A722502" w:rsidR="005A6776" w:rsidRPr="003C597B" w:rsidRDefault="00CF6B09" w:rsidP="003703EE">
            <w:pPr>
              <w:rPr>
                <w:sz w:val="20"/>
                <w:szCs w:val="20"/>
              </w:rPr>
            </w:pPr>
            <w:r w:rsidRPr="00DB7C77">
              <w:rPr>
                <w:i/>
                <w:iCs/>
                <w:noProof/>
                <w:sz w:val="20"/>
                <w:szCs w:val="20"/>
              </w:rPr>
              <w:drawing>
                <wp:inline distT="0" distB="0" distL="0" distR="0" wp14:anchorId="2AA744A8" wp14:editId="56D9BE9B">
                  <wp:extent cx="1837055" cy="1399540"/>
                  <wp:effectExtent l="0" t="0" r="0" b="0"/>
                  <wp:docPr id="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7055" cy="1399540"/>
                          </a:xfrm>
                          <a:prstGeom prst="rect">
                            <a:avLst/>
                          </a:prstGeom>
                          <a:noFill/>
                        </pic:spPr>
                      </pic:pic>
                    </a:graphicData>
                  </a:graphic>
                </wp:inline>
              </w:drawing>
            </w:r>
          </w:p>
          <w:p w14:paraId="0EA76F3D" w14:textId="77777777" w:rsidR="005A6776" w:rsidRDefault="005A6776" w:rsidP="003703EE">
            <w:pPr>
              <w:rPr>
                <w:sz w:val="20"/>
                <w:szCs w:val="20"/>
              </w:rPr>
            </w:pPr>
          </w:p>
          <w:p w14:paraId="486325FD" w14:textId="77777777" w:rsidR="005A6776" w:rsidRPr="003C597B" w:rsidRDefault="005A6776" w:rsidP="003703EE">
            <w:pPr>
              <w:rPr>
                <w:sz w:val="20"/>
                <w:szCs w:val="20"/>
              </w:rPr>
            </w:pPr>
          </w:p>
        </w:tc>
        <w:tc>
          <w:tcPr>
            <w:tcW w:w="2551" w:type="dxa"/>
            <w:tcBorders>
              <w:top w:val="single" w:sz="6" w:space="0" w:color="auto"/>
              <w:left w:val="nil"/>
              <w:bottom w:val="single" w:sz="6" w:space="0" w:color="auto"/>
              <w:right w:val="single" w:sz="6" w:space="0" w:color="auto"/>
            </w:tcBorders>
          </w:tcPr>
          <w:p w14:paraId="1EB548E8" w14:textId="77777777" w:rsidR="005A6776" w:rsidRPr="003C597B" w:rsidRDefault="005A6776" w:rsidP="003703EE">
            <w:pPr>
              <w:rPr>
                <w:sz w:val="20"/>
                <w:szCs w:val="20"/>
              </w:rPr>
            </w:pPr>
            <w:r w:rsidRPr="003C597B">
              <w:rPr>
                <w:sz w:val="20"/>
                <w:szCs w:val="20"/>
              </w:rPr>
              <w:t>ул. Декабристов, 32</w:t>
            </w:r>
          </w:p>
          <w:p w14:paraId="2BBAB8A2" w14:textId="77777777" w:rsidR="005A6776" w:rsidRPr="003C597B" w:rsidRDefault="005A6776" w:rsidP="003703EE">
            <w:pPr>
              <w:rPr>
                <w:b/>
                <w:sz w:val="20"/>
                <w:szCs w:val="20"/>
              </w:rPr>
            </w:pPr>
            <w:r w:rsidRPr="003C597B">
              <w:rPr>
                <w:b/>
                <w:sz w:val="20"/>
                <w:szCs w:val="20"/>
              </w:rPr>
              <w:t>(Ул.</w:t>
            </w:r>
            <w:r>
              <w:rPr>
                <w:b/>
                <w:sz w:val="20"/>
                <w:szCs w:val="20"/>
              </w:rPr>
              <w:t xml:space="preserve"> </w:t>
            </w:r>
            <w:r w:rsidRPr="003C597B">
              <w:rPr>
                <w:b/>
                <w:sz w:val="20"/>
                <w:szCs w:val="20"/>
              </w:rPr>
              <w:t>Декабристов, 40)</w:t>
            </w:r>
          </w:p>
          <w:p w14:paraId="3549FC37" w14:textId="77777777" w:rsidR="005A6776" w:rsidRPr="003C597B" w:rsidRDefault="005A6776" w:rsidP="003703EE">
            <w:pPr>
              <w:rPr>
                <w:sz w:val="20"/>
                <w:szCs w:val="20"/>
              </w:rPr>
            </w:pPr>
          </w:p>
        </w:tc>
        <w:tc>
          <w:tcPr>
            <w:tcW w:w="2409" w:type="dxa"/>
            <w:tcBorders>
              <w:top w:val="single" w:sz="4" w:space="0" w:color="auto"/>
              <w:left w:val="single" w:sz="4" w:space="0" w:color="auto"/>
              <w:bottom w:val="single" w:sz="4" w:space="0" w:color="auto"/>
              <w:right w:val="single" w:sz="4" w:space="0" w:color="auto"/>
            </w:tcBorders>
          </w:tcPr>
          <w:p w14:paraId="725D89E4" w14:textId="77777777" w:rsidR="005A6776" w:rsidRPr="003C597B" w:rsidRDefault="005A6776" w:rsidP="003703EE">
            <w:pPr>
              <w:jc w:val="center"/>
              <w:rPr>
                <w:sz w:val="20"/>
                <w:szCs w:val="20"/>
              </w:rPr>
            </w:pPr>
            <w:r w:rsidRPr="003C597B">
              <w:rPr>
                <w:sz w:val="20"/>
                <w:szCs w:val="20"/>
              </w:rPr>
              <w:t>Региональная</w:t>
            </w:r>
          </w:p>
        </w:tc>
        <w:tc>
          <w:tcPr>
            <w:tcW w:w="1843" w:type="dxa"/>
            <w:tcBorders>
              <w:top w:val="single" w:sz="6" w:space="0" w:color="auto"/>
              <w:left w:val="nil"/>
              <w:bottom w:val="single" w:sz="6" w:space="0" w:color="auto"/>
              <w:right w:val="single" w:sz="6" w:space="0" w:color="auto"/>
            </w:tcBorders>
          </w:tcPr>
          <w:p w14:paraId="097FEDB6" w14:textId="77777777" w:rsidR="005A6776" w:rsidRDefault="005A6776" w:rsidP="003703EE">
            <w:pPr>
              <w:jc w:val="center"/>
              <w:rPr>
                <w:sz w:val="20"/>
                <w:szCs w:val="20"/>
              </w:rPr>
            </w:pPr>
            <w:r w:rsidRPr="003C597B">
              <w:rPr>
                <w:sz w:val="20"/>
                <w:szCs w:val="20"/>
              </w:rPr>
              <w:t>МО г.</w:t>
            </w:r>
            <w:r>
              <w:rPr>
                <w:sz w:val="20"/>
                <w:szCs w:val="20"/>
              </w:rPr>
              <w:t xml:space="preserve"> </w:t>
            </w:r>
            <w:r w:rsidRPr="003C597B">
              <w:rPr>
                <w:sz w:val="20"/>
                <w:szCs w:val="20"/>
              </w:rPr>
              <w:t xml:space="preserve">Тобольск </w:t>
            </w:r>
          </w:p>
          <w:p w14:paraId="0BCF1897" w14:textId="77777777" w:rsidR="005A6776" w:rsidRPr="003C597B" w:rsidRDefault="005A6776" w:rsidP="003703EE">
            <w:pPr>
              <w:jc w:val="center"/>
              <w:rPr>
                <w:sz w:val="20"/>
                <w:szCs w:val="20"/>
              </w:rPr>
            </w:pPr>
            <w:r>
              <w:rPr>
                <w:sz w:val="20"/>
                <w:szCs w:val="20"/>
              </w:rPr>
              <w:t>/</w:t>
            </w:r>
            <w:r w:rsidRPr="003C597B">
              <w:rPr>
                <w:sz w:val="20"/>
                <w:szCs w:val="20"/>
              </w:rPr>
              <w:t>Жилой дом</w:t>
            </w:r>
          </w:p>
        </w:tc>
        <w:tc>
          <w:tcPr>
            <w:tcW w:w="5245" w:type="dxa"/>
            <w:tcBorders>
              <w:top w:val="single" w:sz="6" w:space="0" w:color="auto"/>
              <w:left w:val="nil"/>
              <w:bottom w:val="single" w:sz="6" w:space="0" w:color="auto"/>
              <w:right w:val="single" w:sz="6" w:space="0" w:color="auto"/>
            </w:tcBorders>
          </w:tcPr>
          <w:p w14:paraId="22EF188C" w14:textId="77777777" w:rsidR="005A6776" w:rsidRDefault="00DF4DB0" w:rsidP="00DF4DB0">
            <w:pPr>
              <w:jc w:val="both"/>
              <w:rPr>
                <w:sz w:val="20"/>
                <w:szCs w:val="20"/>
              </w:rPr>
            </w:pPr>
            <w:r w:rsidRPr="00DF4DB0">
              <w:rPr>
                <w:sz w:val="20"/>
                <w:szCs w:val="20"/>
              </w:rPr>
              <w:t>Построен в середине XIX в., представляет собой скромное, прямоугольное в плане, двухэтажное каменное здание с деревянной лестницей со стороны бокового фасада. Есть основания полагать, что первоначально дом был одноэтажным в две комнаты с сенями, второй этаж появился в начале XX в. Гладкие оштукатуренные фасады, прорезанные простыми окнами, лишены декора, их выделяет деревянный подшивной карниз сильного выноса.</w:t>
            </w:r>
          </w:p>
          <w:p w14:paraId="498D7578" w14:textId="77777777" w:rsidR="00DF4DB0" w:rsidRPr="003C597B" w:rsidRDefault="00DF4DB0" w:rsidP="00DF4DB0">
            <w:pPr>
              <w:jc w:val="both"/>
              <w:rPr>
                <w:sz w:val="20"/>
                <w:szCs w:val="20"/>
              </w:rPr>
            </w:pPr>
          </w:p>
        </w:tc>
      </w:tr>
      <w:tr w:rsidR="005A6776" w:rsidRPr="003C597B" w14:paraId="70B1AC5C" w14:textId="77777777" w:rsidTr="0022052C">
        <w:tc>
          <w:tcPr>
            <w:tcW w:w="720" w:type="dxa"/>
            <w:tcBorders>
              <w:top w:val="single" w:sz="6" w:space="0" w:color="auto"/>
              <w:left w:val="single" w:sz="6" w:space="0" w:color="auto"/>
              <w:bottom w:val="single" w:sz="6" w:space="0" w:color="auto"/>
              <w:right w:val="nil"/>
            </w:tcBorders>
          </w:tcPr>
          <w:p w14:paraId="0620F251" w14:textId="77777777" w:rsidR="005A6776" w:rsidRPr="003C597B" w:rsidRDefault="005A6776" w:rsidP="00A06EFB">
            <w:pPr>
              <w:numPr>
                <w:ilvl w:val="0"/>
                <w:numId w:val="38"/>
              </w:numPr>
              <w:jc w:val="center"/>
              <w:rPr>
                <w:sz w:val="20"/>
                <w:szCs w:val="20"/>
              </w:rPr>
            </w:pPr>
            <w:r w:rsidRPr="003C597B">
              <w:rPr>
                <w:sz w:val="20"/>
                <w:szCs w:val="20"/>
              </w:rPr>
              <w:t>110.</w:t>
            </w:r>
          </w:p>
        </w:tc>
        <w:tc>
          <w:tcPr>
            <w:tcW w:w="3081" w:type="dxa"/>
            <w:tcBorders>
              <w:top w:val="single" w:sz="6" w:space="0" w:color="auto"/>
              <w:left w:val="single" w:sz="6" w:space="0" w:color="auto"/>
              <w:bottom w:val="single" w:sz="6" w:space="0" w:color="auto"/>
              <w:right w:val="single" w:sz="6" w:space="0" w:color="auto"/>
            </w:tcBorders>
          </w:tcPr>
          <w:p w14:paraId="38FCB43D" w14:textId="77777777" w:rsidR="005A6776" w:rsidRDefault="005A6776" w:rsidP="003703EE">
            <w:pPr>
              <w:rPr>
                <w:sz w:val="20"/>
                <w:szCs w:val="20"/>
              </w:rPr>
            </w:pPr>
            <w:r w:rsidRPr="003C597B">
              <w:rPr>
                <w:sz w:val="20"/>
                <w:szCs w:val="20"/>
              </w:rPr>
              <w:t>Земельная управа</w:t>
            </w:r>
          </w:p>
          <w:p w14:paraId="519B6572" w14:textId="77777777" w:rsidR="005A6776" w:rsidRDefault="005A6776" w:rsidP="003703EE">
            <w:pPr>
              <w:rPr>
                <w:sz w:val="20"/>
                <w:szCs w:val="20"/>
              </w:rPr>
            </w:pPr>
          </w:p>
          <w:p w14:paraId="518FA5B9" w14:textId="13D60406" w:rsidR="00DB7C77" w:rsidRPr="003C597B" w:rsidRDefault="00CF6B09" w:rsidP="003703EE">
            <w:pPr>
              <w:rPr>
                <w:sz w:val="20"/>
                <w:szCs w:val="20"/>
              </w:rPr>
            </w:pPr>
            <w:r w:rsidRPr="003C597B">
              <w:rPr>
                <w:noProof/>
                <w:color w:val="252525"/>
                <w:sz w:val="20"/>
                <w:szCs w:val="20"/>
              </w:rPr>
              <w:drawing>
                <wp:inline distT="0" distB="0" distL="0" distR="0" wp14:anchorId="5009AC9D" wp14:editId="239B31E6">
                  <wp:extent cx="1905000" cy="14325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432560"/>
                          </a:xfrm>
                          <a:prstGeom prst="rect">
                            <a:avLst/>
                          </a:prstGeom>
                          <a:noFill/>
                          <a:ln>
                            <a:noFill/>
                          </a:ln>
                        </pic:spPr>
                      </pic:pic>
                    </a:graphicData>
                  </a:graphic>
                </wp:inline>
              </w:drawing>
            </w:r>
          </w:p>
          <w:p w14:paraId="0ED585D9" w14:textId="77777777" w:rsidR="005A6776" w:rsidRDefault="005A6776" w:rsidP="003703EE">
            <w:pPr>
              <w:rPr>
                <w:color w:val="252525"/>
                <w:sz w:val="20"/>
                <w:szCs w:val="20"/>
              </w:rPr>
            </w:pPr>
          </w:p>
          <w:p w14:paraId="307C8EEE" w14:textId="77777777" w:rsidR="005A6776" w:rsidRPr="003C597B" w:rsidRDefault="005A6776" w:rsidP="003703EE">
            <w:pPr>
              <w:rPr>
                <w:sz w:val="20"/>
                <w:szCs w:val="20"/>
              </w:rPr>
            </w:pPr>
          </w:p>
        </w:tc>
        <w:tc>
          <w:tcPr>
            <w:tcW w:w="2551" w:type="dxa"/>
            <w:tcBorders>
              <w:top w:val="single" w:sz="6" w:space="0" w:color="auto"/>
              <w:left w:val="nil"/>
              <w:bottom w:val="single" w:sz="6" w:space="0" w:color="auto"/>
              <w:right w:val="single" w:sz="6" w:space="0" w:color="auto"/>
            </w:tcBorders>
          </w:tcPr>
          <w:p w14:paraId="358403AC" w14:textId="77777777" w:rsidR="005A6776" w:rsidRPr="003C597B" w:rsidRDefault="005A6776" w:rsidP="003703EE">
            <w:pPr>
              <w:rPr>
                <w:sz w:val="20"/>
                <w:szCs w:val="20"/>
              </w:rPr>
            </w:pPr>
            <w:r w:rsidRPr="003C597B">
              <w:rPr>
                <w:sz w:val="20"/>
                <w:szCs w:val="20"/>
              </w:rPr>
              <w:t>ул. Декабристов, 33</w:t>
            </w:r>
          </w:p>
        </w:tc>
        <w:tc>
          <w:tcPr>
            <w:tcW w:w="2409" w:type="dxa"/>
            <w:tcBorders>
              <w:top w:val="single" w:sz="4" w:space="0" w:color="auto"/>
              <w:left w:val="single" w:sz="4" w:space="0" w:color="auto"/>
              <w:bottom w:val="single" w:sz="4" w:space="0" w:color="auto"/>
              <w:right w:val="single" w:sz="4" w:space="0" w:color="auto"/>
            </w:tcBorders>
          </w:tcPr>
          <w:p w14:paraId="248DB4B4" w14:textId="77777777" w:rsidR="005A6776" w:rsidRPr="003C597B" w:rsidRDefault="005A6776" w:rsidP="003703EE">
            <w:pPr>
              <w:jc w:val="center"/>
              <w:rPr>
                <w:sz w:val="20"/>
                <w:szCs w:val="20"/>
              </w:rPr>
            </w:pPr>
            <w:r w:rsidRPr="003C597B">
              <w:rPr>
                <w:sz w:val="20"/>
                <w:szCs w:val="20"/>
              </w:rPr>
              <w:t>Региональная</w:t>
            </w:r>
          </w:p>
        </w:tc>
        <w:tc>
          <w:tcPr>
            <w:tcW w:w="1843" w:type="dxa"/>
            <w:tcBorders>
              <w:top w:val="single" w:sz="6" w:space="0" w:color="auto"/>
              <w:left w:val="nil"/>
              <w:bottom w:val="single" w:sz="6" w:space="0" w:color="auto"/>
              <w:right w:val="single" w:sz="6" w:space="0" w:color="auto"/>
            </w:tcBorders>
          </w:tcPr>
          <w:p w14:paraId="6B5A2159" w14:textId="77777777" w:rsidR="005A6776" w:rsidRDefault="005A6776" w:rsidP="003703EE">
            <w:pPr>
              <w:jc w:val="center"/>
              <w:rPr>
                <w:sz w:val="20"/>
                <w:szCs w:val="20"/>
              </w:rPr>
            </w:pPr>
            <w:r w:rsidRPr="003C597B">
              <w:rPr>
                <w:sz w:val="20"/>
                <w:szCs w:val="20"/>
              </w:rPr>
              <w:t>МО г.</w:t>
            </w:r>
            <w:r>
              <w:rPr>
                <w:sz w:val="20"/>
                <w:szCs w:val="20"/>
              </w:rPr>
              <w:t xml:space="preserve"> </w:t>
            </w:r>
            <w:r w:rsidRPr="003C597B">
              <w:rPr>
                <w:sz w:val="20"/>
                <w:szCs w:val="20"/>
              </w:rPr>
              <w:t xml:space="preserve">Тобольск </w:t>
            </w:r>
          </w:p>
          <w:p w14:paraId="7BBE49DE" w14:textId="77777777" w:rsidR="005A6776" w:rsidRPr="003C597B" w:rsidRDefault="005A6776" w:rsidP="00FF6F93">
            <w:pPr>
              <w:jc w:val="center"/>
              <w:rPr>
                <w:sz w:val="20"/>
                <w:szCs w:val="20"/>
              </w:rPr>
            </w:pPr>
          </w:p>
        </w:tc>
        <w:tc>
          <w:tcPr>
            <w:tcW w:w="5245" w:type="dxa"/>
            <w:tcBorders>
              <w:top w:val="single" w:sz="6" w:space="0" w:color="auto"/>
              <w:left w:val="nil"/>
              <w:bottom w:val="single" w:sz="6" w:space="0" w:color="auto"/>
              <w:right w:val="single" w:sz="6" w:space="0" w:color="auto"/>
            </w:tcBorders>
          </w:tcPr>
          <w:p w14:paraId="4E24B146" w14:textId="77777777" w:rsidR="005A6776" w:rsidRPr="003C597B" w:rsidRDefault="00DF4DB0" w:rsidP="00DF4DB0">
            <w:pPr>
              <w:jc w:val="both"/>
              <w:rPr>
                <w:sz w:val="20"/>
                <w:szCs w:val="20"/>
              </w:rPr>
            </w:pPr>
            <w:r w:rsidRPr="00DF4DB0">
              <w:rPr>
                <w:sz w:val="20"/>
                <w:szCs w:val="20"/>
              </w:rPr>
              <w:t>Построен в 1900 г. До муниципализации домовладения в 1923 г. здание занимали управления земельными ресурсами и государственным имуществом, в полуподвале размещались торговые погребки. Расположенный напротив Рождественской церкви, на углу квартала памятник занимает важное место в исторической среде. Длинное одноэтажное на высоком цоколе с полуподвалом краснокирпичное здание имеет Т-образный план и развернуто вдоль улиц. В структуре главного продольного фасада, расчлененного рустованными пилястрами, подоконным поясом с филенками, в применении замковых каменей над проемами чувствуются отголоски классицизма. Однако при этом плоскости стен сплошь покрыты геометризованным кирпичным декором, достигая насыщенности в карнизной зоне. Монотонность фасада несколько оживляет архитектурно выделенная центральная часть с венчающей карниз кирпичной стенкой парапета и лучковым аттиком на главной оси. Внутри сохранилась планировочная основа с системой небольших комнат и крупными помещениями зального типа.</w:t>
            </w:r>
          </w:p>
        </w:tc>
      </w:tr>
      <w:tr w:rsidR="005A6776" w:rsidRPr="003C597B" w14:paraId="7FCCA713" w14:textId="77777777" w:rsidTr="0022052C">
        <w:tc>
          <w:tcPr>
            <w:tcW w:w="720" w:type="dxa"/>
            <w:tcBorders>
              <w:top w:val="single" w:sz="6" w:space="0" w:color="auto"/>
              <w:left w:val="single" w:sz="6" w:space="0" w:color="auto"/>
              <w:bottom w:val="single" w:sz="6" w:space="0" w:color="auto"/>
              <w:right w:val="nil"/>
            </w:tcBorders>
          </w:tcPr>
          <w:p w14:paraId="6B2E2EC5" w14:textId="77777777" w:rsidR="005A6776" w:rsidRPr="003C597B" w:rsidRDefault="005A6776" w:rsidP="00A06EFB">
            <w:pPr>
              <w:numPr>
                <w:ilvl w:val="0"/>
                <w:numId w:val="38"/>
              </w:numPr>
              <w:jc w:val="center"/>
              <w:rPr>
                <w:sz w:val="20"/>
                <w:szCs w:val="20"/>
              </w:rPr>
            </w:pPr>
            <w:r w:rsidRPr="003C597B">
              <w:rPr>
                <w:sz w:val="20"/>
                <w:szCs w:val="20"/>
              </w:rPr>
              <w:t>120.</w:t>
            </w:r>
          </w:p>
        </w:tc>
        <w:tc>
          <w:tcPr>
            <w:tcW w:w="3081" w:type="dxa"/>
            <w:tcBorders>
              <w:top w:val="single" w:sz="6" w:space="0" w:color="auto"/>
              <w:left w:val="single" w:sz="6" w:space="0" w:color="auto"/>
              <w:bottom w:val="single" w:sz="6" w:space="0" w:color="auto"/>
              <w:right w:val="single" w:sz="6" w:space="0" w:color="auto"/>
            </w:tcBorders>
          </w:tcPr>
          <w:p w14:paraId="65C52464" w14:textId="77777777" w:rsidR="005A6776" w:rsidRDefault="005A6776" w:rsidP="003703EE">
            <w:pPr>
              <w:rPr>
                <w:sz w:val="20"/>
                <w:szCs w:val="20"/>
              </w:rPr>
            </w:pPr>
            <w:r w:rsidRPr="003C597B">
              <w:rPr>
                <w:sz w:val="20"/>
                <w:szCs w:val="20"/>
              </w:rPr>
              <w:t xml:space="preserve">Могила Краснокутского Семена Григорьевича (умер в </w:t>
            </w:r>
            <w:smartTag w:uri="urn:schemas-microsoft-com:office:smarttags" w:element="metricconverter">
              <w:smartTagPr>
                <w:attr w:name="ProductID" w:val="1840 г"/>
              </w:smartTagPr>
              <w:r w:rsidRPr="003C597B">
                <w:rPr>
                  <w:sz w:val="20"/>
                  <w:szCs w:val="20"/>
                </w:rPr>
                <w:t>1840 г</w:t>
              </w:r>
            </w:smartTag>
            <w:r w:rsidRPr="003C597B">
              <w:rPr>
                <w:sz w:val="20"/>
                <w:szCs w:val="20"/>
              </w:rPr>
              <w:t>.), декабриста</w:t>
            </w:r>
          </w:p>
          <w:p w14:paraId="5711EEA9" w14:textId="23390AC8" w:rsidR="005A6776" w:rsidRDefault="00CF6B09" w:rsidP="003703EE">
            <w:pPr>
              <w:rPr>
                <w:sz w:val="20"/>
                <w:szCs w:val="20"/>
              </w:rPr>
            </w:pPr>
            <w:r w:rsidRPr="00AF1DB9">
              <w:rPr>
                <w:noProof/>
                <w:sz w:val="20"/>
                <w:szCs w:val="20"/>
              </w:rPr>
              <w:drawing>
                <wp:inline distT="0" distB="0" distL="0" distR="0" wp14:anchorId="1E2FE02C" wp14:editId="31E46D12">
                  <wp:extent cx="1447800" cy="10896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0" cy="1089660"/>
                          </a:xfrm>
                          <a:prstGeom prst="rect">
                            <a:avLst/>
                          </a:prstGeom>
                          <a:noFill/>
                          <a:ln>
                            <a:noFill/>
                          </a:ln>
                        </pic:spPr>
                      </pic:pic>
                    </a:graphicData>
                  </a:graphic>
                </wp:inline>
              </w:drawing>
            </w:r>
          </w:p>
          <w:p w14:paraId="65FDBD88" w14:textId="77777777" w:rsidR="005A6776" w:rsidRDefault="005A6776" w:rsidP="003703EE">
            <w:pPr>
              <w:rPr>
                <w:sz w:val="20"/>
                <w:szCs w:val="20"/>
              </w:rPr>
            </w:pPr>
          </w:p>
          <w:p w14:paraId="525CF913" w14:textId="77777777" w:rsidR="005A6776" w:rsidRDefault="005A6776" w:rsidP="003703EE">
            <w:pPr>
              <w:rPr>
                <w:sz w:val="20"/>
                <w:szCs w:val="20"/>
              </w:rPr>
            </w:pPr>
          </w:p>
          <w:p w14:paraId="53CC329B" w14:textId="77777777" w:rsidR="005A6776" w:rsidRPr="003C597B" w:rsidRDefault="005A6776" w:rsidP="003703EE">
            <w:pPr>
              <w:rPr>
                <w:sz w:val="20"/>
                <w:szCs w:val="20"/>
              </w:rPr>
            </w:pPr>
          </w:p>
        </w:tc>
        <w:tc>
          <w:tcPr>
            <w:tcW w:w="2551" w:type="dxa"/>
            <w:tcBorders>
              <w:top w:val="single" w:sz="6" w:space="0" w:color="auto"/>
              <w:left w:val="nil"/>
              <w:bottom w:val="single" w:sz="6" w:space="0" w:color="auto"/>
              <w:right w:val="single" w:sz="6" w:space="0" w:color="auto"/>
            </w:tcBorders>
          </w:tcPr>
          <w:p w14:paraId="5BBE42F1" w14:textId="77777777" w:rsidR="005A6776" w:rsidRDefault="005A6776" w:rsidP="003703EE">
            <w:pPr>
              <w:rPr>
                <w:sz w:val="20"/>
                <w:szCs w:val="20"/>
              </w:rPr>
            </w:pPr>
            <w:r w:rsidRPr="003C597B">
              <w:rPr>
                <w:sz w:val="20"/>
                <w:szCs w:val="20"/>
              </w:rPr>
              <w:t>Завальное кладбище</w:t>
            </w:r>
          </w:p>
          <w:p w14:paraId="2D1B0133" w14:textId="77777777" w:rsidR="005A6776" w:rsidRPr="003C597B" w:rsidRDefault="005A6776" w:rsidP="003703EE">
            <w:pPr>
              <w:rPr>
                <w:sz w:val="20"/>
                <w:szCs w:val="20"/>
              </w:rPr>
            </w:pPr>
            <w:r w:rsidRPr="003C597B">
              <w:rPr>
                <w:b/>
                <w:sz w:val="20"/>
                <w:szCs w:val="20"/>
              </w:rPr>
              <w:t>(ул.</w:t>
            </w:r>
            <w:r>
              <w:rPr>
                <w:b/>
                <w:sz w:val="20"/>
                <w:szCs w:val="20"/>
              </w:rPr>
              <w:t xml:space="preserve"> </w:t>
            </w:r>
            <w:r w:rsidRPr="003C597B">
              <w:rPr>
                <w:b/>
                <w:sz w:val="20"/>
                <w:szCs w:val="20"/>
              </w:rPr>
              <w:t>С.</w:t>
            </w:r>
            <w:r>
              <w:rPr>
                <w:b/>
                <w:sz w:val="20"/>
                <w:szCs w:val="20"/>
              </w:rPr>
              <w:t xml:space="preserve"> </w:t>
            </w:r>
            <w:r w:rsidRPr="003C597B">
              <w:rPr>
                <w:b/>
                <w:sz w:val="20"/>
                <w:szCs w:val="20"/>
              </w:rPr>
              <w:t>Ремезова, 55</w:t>
            </w:r>
            <w:r>
              <w:rPr>
                <w:b/>
                <w:sz w:val="20"/>
                <w:szCs w:val="20"/>
              </w:rPr>
              <w:t>, сооружение 5</w:t>
            </w:r>
            <w:r w:rsidRPr="003C597B">
              <w:rPr>
                <w:b/>
                <w:sz w:val="20"/>
                <w:szCs w:val="20"/>
              </w:rPr>
              <w:t>)</w:t>
            </w:r>
          </w:p>
        </w:tc>
        <w:tc>
          <w:tcPr>
            <w:tcW w:w="2409" w:type="dxa"/>
            <w:tcBorders>
              <w:top w:val="single" w:sz="4" w:space="0" w:color="auto"/>
              <w:left w:val="single" w:sz="4" w:space="0" w:color="auto"/>
              <w:bottom w:val="single" w:sz="4" w:space="0" w:color="auto"/>
              <w:right w:val="single" w:sz="4" w:space="0" w:color="auto"/>
            </w:tcBorders>
          </w:tcPr>
          <w:p w14:paraId="0009DFB7" w14:textId="77777777" w:rsidR="005A6776" w:rsidRPr="003C597B" w:rsidRDefault="005A6776" w:rsidP="003703EE">
            <w:pPr>
              <w:jc w:val="center"/>
              <w:rPr>
                <w:sz w:val="20"/>
                <w:szCs w:val="20"/>
              </w:rPr>
            </w:pPr>
            <w:r w:rsidRPr="003C597B">
              <w:rPr>
                <w:sz w:val="20"/>
                <w:szCs w:val="20"/>
              </w:rPr>
              <w:t xml:space="preserve">Федеральная </w:t>
            </w:r>
          </w:p>
          <w:p w14:paraId="15D82F53" w14:textId="77777777" w:rsidR="005A6776" w:rsidRPr="003C597B" w:rsidRDefault="005A6776" w:rsidP="003703EE">
            <w:pPr>
              <w:jc w:val="center"/>
              <w:rPr>
                <w:sz w:val="20"/>
                <w:szCs w:val="20"/>
              </w:rPr>
            </w:pPr>
          </w:p>
          <w:p w14:paraId="219C2D57" w14:textId="77777777" w:rsidR="005A6776" w:rsidRPr="003C597B" w:rsidRDefault="005A6776" w:rsidP="003703EE">
            <w:pPr>
              <w:jc w:val="center"/>
              <w:rPr>
                <w:sz w:val="20"/>
                <w:szCs w:val="20"/>
              </w:rPr>
            </w:pPr>
          </w:p>
          <w:p w14:paraId="7F842DD9" w14:textId="77777777" w:rsidR="005A6776" w:rsidRPr="003C597B" w:rsidRDefault="005A6776" w:rsidP="003703EE">
            <w:pPr>
              <w:jc w:val="center"/>
              <w:rPr>
                <w:sz w:val="20"/>
                <w:szCs w:val="20"/>
              </w:rPr>
            </w:pPr>
          </w:p>
          <w:p w14:paraId="0CDFE442" w14:textId="77777777" w:rsidR="005A6776" w:rsidRPr="003C597B" w:rsidRDefault="005A6776" w:rsidP="003703EE">
            <w:pPr>
              <w:jc w:val="center"/>
              <w:rPr>
                <w:sz w:val="20"/>
                <w:szCs w:val="20"/>
              </w:rPr>
            </w:pPr>
            <w:r w:rsidRPr="003C597B">
              <w:rPr>
                <w:sz w:val="20"/>
                <w:szCs w:val="20"/>
              </w:rPr>
              <w:t>Региональная</w:t>
            </w:r>
          </w:p>
          <w:p w14:paraId="0444665C" w14:textId="77777777" w:rsidR="005A6776" w:rsidRPr="003C597B" w:rsidRDefault="005A6776" w:rsidP="003703EE">
            <w:pPr>
              <w:jc w:val="center"/>
              <w:rPr>
                <w:sz w:val="20"/>
                <w:szCs w:val="20"/>
              </w:rPr>
            </w:pPr>
          </w:p>
        </w:tc>
        <w:tc>
          <w:tcPr>
            <w:tcW w:w="1843" w:type="dxa"/>
            <w:tcBorders>
              <w:top w:val="single" w:sz="6" w:space="0" w:color="auto"/>
              <w:left w:val="nil"/>
              <w:bottom w:val="single" w:sz="6" w:space="0" w:color="auto"/>
              <w:right w:val="single" w:sz="6" w:space="0" w:color="auto"/>
            </w:tcBorders>
          </w:tcPr>
          <w:p w14:paraId="4F179B9B" w14:textId="77777777" w:rsidR="005A6776" w:rsidRPr="003C597B" w:rsidRDefault="005A6776" w:rsidP="00EB6809">
            <w:pPr>
              <w:jc w:val="center"/>
              <w:rPr>
                <w:sz w:val="20"/>
                <w:szCs w:val="20"/>
              </w:rPr>
            </w:pPr>
            <w:r>
              <w:rPr>
                <w:sz w:val="20"/>
                <w:szCs w:val="20"/>
              </w:rPr>
              <w:t xml:space="preserve">МО Тобольск </w:t>
            </w:r>
          </w:p>
        </w:tc>
        <w:tc>
          <w:tcPr>
            <w:tcW w:w="5245" w:type="dxa"/>
            <w:tcBorders>
              <w:top w:val="single" w:sz="6" w:space="0" w:color="auto"/>
              <w:left w:val="nil"/>
              <w:bottom w:val="single" w:sz="6" w:space="0" w:color="auto"/>
              <w:right w:val="single" w:sz="6" w:space="0" w:color="auto"/>
            </w:tcBorders>
          </w:tcPr>
          <w:p w14:paraId="57B96E63" w14:textId="77777777" w:rsidR="005A6776" w:rsidRPr="003C597B" w:rsidRDefault="00DF4DB0" w:rsidP="00DF4DB0">
            <w:pPr>
              <w:jc w:val="both"/>
              <w:rPr>
                <w:sz w:val="20"/>
                <w:szCs w:val="20"/>
              </w:rPr>
            </w:pPr>
            <w:r w:rsidRPr="00DF4DB0">
              <w:rPr>
                <w:sz w:val="20"/>
                <w:szCs w:val="20"/>
              </w:rPr>
              <w:t>Краснокутский Семен Григорьевич (1787–1840) – участник войны 1812 года, обер-прокурор сената, действительный статский советник – принадлежал к Южному обществу и был приговорен к двадцатипятилетнему поселению в Сибирь. Витимская, а затем минусинская ссылки подорвали здоровье декабриста. Разбитого параличом, перевезли его в Красноярск, где он прожил девять лет, а затем – в Тобольск. Забота и внимание товарищей скрасили последние дни жизни декабриста. Он умер в начале 1840 года.</w:t>
            </w:r>
          </w:p>
        </w:tc>
      </w:tr>
      <w:tr w:rsidR="005A6776" w:rsidRPr="003C597B" w14:paraId="3B3A38C3" w14:textId="77777777" w:rsidTr="0022052C">
        <w:tc>
          <w:tcPr>
            <w:tcW w:w="720" w:type="dxa"/>
            <w:tcBorders>
              <w:top w:val="single" w:sz="6" w:space="0" w:color="auto"/>
              <w:left w:val="single" w:sz="6" w:space="0" w:color="auto"/>
              <w:bottom w:val="single" w:sz="6" w:space="0" w:color="auto"/>
              <w:right w:val="nil"/>
            </w:tcBorders>
          </w:tcPr>
          <w:p w14:paraId="69327F4F" w14:textId="77777777" w:rsidR="005A6776" w:rsidRPr="003C597B" w:rsidRDefault="005A6776" w:rsidP="00A06EFB">
            <w:pPr>
              <w:numPr>
                <w:ilvl w:val="0"/>
                <w:numId w:val="38"/>
              </w:numPr>
              <w:jc w:val="center"/>
              <w:rPr>
                <w:sz w:val="20"/>
                <w:szCs w:val="20"/>
              </w:rPr>
            </w:pPr>
            <w:r w:rsidRPr="003C597B">
              <w:rPr>
                <w:sz w:val="20"/>
                <w:szCs w:val="20"/>
              </w:rPr>
              <w:t>121.</w:t>
            </w:r>
          </w:p>
        </w:tc>
        <w:tc>
          <w:tcPr>
            <w:tcW w:w="3081" w:type="dxa"/>
            <w:tcBorders>
              <w:top w:val="single" w:sz="6" w:space="0" w:color="auto"/>
              <w:left w:val="single" w:sz="6" w:space="0" w:color="auto"/>
              <w:bottom w:val="single" w:sz="6" w:space="0" w:color="auto"/>
              <w:right w:val="single" w:sz="6" w:space="0" w:color="auto"/>
            </w:tcBorders>
          </w:tcPr>
          <w:p w14:paraId="514AD9D5" w14:textId="77777777" w:rsidR="005A6776" w:rsidRDefault="005A6776" w:rsidP="003703EE">
            <w:pPr>
              <w:rPr>
                <w:sz w:val="20"/>
                <w:szCs w:val="20"/>
              </w:rPr>
            </w:pPr>
            <w:r w:rsidRPr="003C597B">
              <w:rPr>
                <w:sz w:val="20"/>
                <w:szCs w:val="20"/>
              </w:rPr>
              <w:t>Могила Семенова Степана Миха</w:t>
            </w:r>
            <w:r w:rsidR="00BB4D69">
              <w:rPr>
                <w:sz w:val="20"/>
                <w:szCs w:val="20"/>
              </w:rPr>
              <w:t>й</w:t>
            </w:r>
            <w:r w:rsidRPr="003C597B">
              <w:rPr>
                <w:sz w:val="20"/>
                <w:szCs w:val="20"/>
              </w:rPr>
              <w:t>ловича (1789-1852), декабриста</w:t>
            </w:r>
          </w:p>
          <w:p w14:paraId="3F939BF1" w14:textId="22F8C53A" w:rsidR="005A6776" w:rsidRDefault="00CF6B09" w:rsidP="00DB7C77">
            <w:pPr>
              <w:jc w:val="center"/>
              <w:rPr>
                <w:sz w:val="20"/>
                <w:szCs w:val="20"/>
              </w:rPr>
            </w:pPr>
            <w:r w:rsidRPr="00E22B76">
              <w:rPr>
                <w:noProof/>
                <w:sz w:val="20"/>
                <w:szCs w:val="20"/>
              </w:rPr>
              <w:drawing>
                <wp:inline distT="0" distB="0" distL="0" distR="0" wp14:anchorId="2DB7C95C" wp14:editId="4563DBEC">
                  <wp:extent cx="1478280" cy="197358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8280" cy="1973580"/>
                          </a:xfrm>
                          <a:prstGeom prst="rect">
                            <a:avLst/>
                          </a:prstGeom>
                          <a:noFill/>
                          <a:ln>
                            <a:noFill/>
                          </a:ln>
                        </pic:spPr>
                      </pic:pic>
                    </a:graphicData>
                  </a:graphic>
                </wp:inline>
              </w:drawing>
            </w:r>
          </w:p>
          <w:p w14:paraId="1CD2450B" w14:textId="77777777" w:rsidR="005A6776" w:rsidRPr="003C597B" w:rsidRDefault="005A6776" w:rsidP="003703EE">
            <w:pPr>
              <w:rPr>
                <w:sz w:val="20"/>
                <w:szCs w:val="20"/>
              </w:rPr>
            </w:pPr>
          </w:p>
        </w:tc>
        <w:tc>
          <w:tcPr>
            <w:tcW w:w="2551" w:type="dxa"/>
            <w:tcBorders>
              <w:top w:val="single" w:sz="6" w:space="0" w:color="auto"/>
              <w:left w:val="nil"/>
              <w:bottom w:val="single" w:sz="6" w:space="0" w:color="auto"/>
              <w:right w:val="single" w:sz="6" w:space="0" w:color="auto"/>
            </w:tcBorders>
          </w:tcPr>
          <w:p w14:paraId="49AF7E54" w14:textId="77777777" w:rsidR="005A6776" w:rsidRDefault="005A6776" w:rsidP="003703EE">
            <w:pPr>
              <w:rPr>
                <w:sz w:val="20"/>
                <w:szCs w:val="20"/>
              </w:rPr>
            </w:pPr>
            <w:r w:rsidRPr="003C597B">
              <w:rPr>
                <w:sz w:val="20"/>
                <w:szCs w:val="20"/>
              </w:rPr>
              <w:t>Завальное кладбище</w:t>
            </w:r>
          </w:p>
          <w:p w14:paraId="6C8E335B" w14:textId="77777777" w:rsidR="005A6776" w:rsidRPr="003C597B" w:rsidRDefault="005A6776" w:rsidP="003703EE">
            <w:pPr>
              <w:rPr>
                <w:sz w:val="20"/>
                <w:szCs w:val="20"/>
              </w:rPr>
            </w:pPr>
            <w:r w:rsidRPr="003C597B">
              <w:rPr>
                <w:b/>
                <w:sz w:val="20"/>
                <w:szCs w:val="20"/>
              </w:rPr>
              <w:t>(ул.</w:t>
            </w:r>
            <w:r>
              <w:rPr>
                <w:b/>
                <w:sz w:val="20"/>
                <w:szCs w:val="20"/>
              </w:rPr>
              <w:t xml:space="preserve"> </w:t>
            </w:r>
            <w:r w:rsidRPr="003C597B">
              <w:rPr>
                <w:b/>
                <w:sz w:val="20"/>
                <w:szCs w:val="20"/>
              </w:rPr>
              <w:t>С.</w:t>
            </w:r>
            <w:r>
              <w:rPr>
                <w:b/>
                <w:sz w:val="20"/>
                <w:szCs w:val="20"/>
              </w:rPr>
              <w:t xml:space="preserve"> </w:t>
            </w:r>
            <w:r w:rsidRPr="003C597B">
              <w:rPr>
                <w:b/>
                <w:sz w:val="20"/>
                <w:szCs w:val="20"/>
              </w:rPr>
              <w:t>Ремезова, 55</w:t>
            </w:r>
            <w:r>
              <w:rPr>
                <w:b/>
                <w:sz w:val="20"/>
                <w:szCs w:val="20"/>
              </w:rPr>
              <w:t>, сооружение 10</w:t>
            </w:r>
            <w:r w:rsidRPr="003C597B">
              <w:rPr>
                <w:b/>
                <w:sz w:val="20"/>
                <w:szCs w:val="20"/>
              </w:rPr>
              <w:t>)</w:t>
            </w:r>
          </w:p>
        </w:tc>
        <w:tc>
          <w:tcPr>
            <w:tcW w:w="2409" w:type="dxa"/>
            <w:tcBorders>
              <w:top w:val="single" w:sz="4" w:space="0" w:color="auto"/>
              <w:left w:val="single" w:sz="4" w:space="0" w:color="auto"/>
              <w:bottom w:val="single" w:sz="4" w:space="0" w:color="auto"/>
              <w:right w:val="single" w:sz="4" w:space="0" w:color="auto"/>
            </w:tcBorders>
          </w:tcPr>
          <w:p w14:paraId="265517E8" w14:textId="77777777" w:rsidR="005A6776" w:rsidRPr="003C597B" w:rsidRDefault="005A6776" w:rsidP="003703EE">
            <w:pPr>
              <w:jc w:val="center"/>
              <w:rPr>
                <w:sz w:val="20"/>
                <w:szCs w:val="20"/>
              </w:rPr>
            </w:pPr>
            <w:r w:rsidRPr="003C597B">
              <w:rPr>
                <w:sz w:val="20"/>
                <w:szCs w:val="20"/>
              </w:rPr>
              <w:t xml:space="preserve">Федеральная </w:t>
            </w:r>
          </w:p>
          <w:p w14:paraId="2982DDD9" w14:textId="77777777" w:rsidR="005A6776" w:rsidRPr="003C597B" w:rsidRDefault="005A6776" w:rsidP="003703EE">
            <w:pPr>
              <w:jc w:val="center"/>
              <w:rPr>
                <w:sz w:val="20"/>
                <w:szCs w:val="20"/>
              </w:rPr>
            </w:pPr>
          </w:p>
          <w:p w14:paraId="1C859B03" w14:textId="77777777" w:rsidR="005A6776" w:rsidRPr="003C597B" w:rsidRDefault="005A6776" w:rsidP="003703EE">
            <w:pPr>
              <w:jc w:val="center"/>
              <w:rPr>
                <w:sz w:val="20"/>
                <w:szCs w:val="20"/>
              </w:rPr>
            </w:pPr>
          </w:p>
        </w:tc>
        <w:tc>
          <w:tcPr>
            <w:tcW w:w="1843" w:type="dxa"/>
            <w:tcBorders>
              <w:top w:val="single" w:sz="6" w:space="0" w:color="auto"/>
              <w:left w:val="nil"/>
              <w:bottom w:val="single" w:sz="6" w:space="0" w:color="auto"/>
              <w:right w:val="single" w:sz="6" w:space="0" w:color="auto"/>
            </w:tcBorders>
          </w:tcPr>
          <w:p w14:paraId="4C987903" w14:textId="77777777" w:rsidR="005A6776" w:rsidRPr="003C597B" w:rsidRDefault="005A6776" w:rsidP="00EB6809">
            <w:pPr>
              <w:jc w:val="center"/>
              <w:rPr>
                <w:sz w:val="20"/>
                <w:szCs w:val="20"/>
              </w:rPr>
            </w:pPr>
            <w:r>
              <w:rPr>
                <w:sz w:val="20"/>
                <w:szCs w:val="20"/>
              </w:rPr>
              <w:t xml:space="preserve">МО Тобольск </w:t>
            </w:r>
          </w:p>
        </w:tc>
        <w:tc>
          <w:tcPr>
            <w:tcW w:w="5245" w:type="dxa"/>
            <w:tcBorders>
              <w:top w:val="single" w:sz="6" w:space="0" w:color="auto"/>
              <w:left w:val="nil"/>
              <w:bottom w:val="single" w:sz="6" w:space="0" w:color="auto"/>
              <w:right w:val="single" w:sz="6" w:space="0" w:color="auto"/>
            </w:tcBorders>
          </w:tcPr>
          <w:p w14:paraId="10674767" w14:textId="77777777" w:rsidR="00BB4D69" w:rsidRPr="00BB4D69" w:rsidRDefault="00BB4D69" w:rsidP="00BB4D69">
            <w:pPr>
              <w:jc w:val="both"/>
              <w:rPr>
                <w:sz w:val="20"/>
                <w:szCs w:val="20"/>
              </w:rPr>
            </w:pPr>
            <w:r w:rsidRPr="00BB4D69">
              <w:rPr>
                <w:sz w:val="20"/>
                <w:szCs w:val="20"/>
              </w:rPr>
              <w:t>Семенов Степан Михайлович (27 декабря (6 января) 1789 г. – 10 июня 1852, Тобольск). – титулярный советник, экспедитор Гражданской канцелярии московского военного генерал-губернатора. Член Союза благоденствия и Северного общества.</w:t>
            </w:r>
          </w:p>
          <w:p w14:paraId="652AEFB1" w14:textId="77777777" w:rsidR="005A6776" w:rsidRPr="003C597B" w:rsidRDefault="00BB4D69" w:rsidP="00BB4D69">
            <w:pPr>
              <w:jc w:val="both"/>
              <w:rPr>
                <w:sz w:val="20"/>
                <w:szCs w:val="20"/>
              </w:rPr>
            </w:pPr>
            <w:r w:rsidRPr="00BB4D69">
              <w:rPr>
                <w:sz w:val="20"/>
                <w:szCs w:val="20"/>
              </w:rPr>
              <w:t>После восстания 14 декабря 1825 г., отправлен на службу в распоряжение генерал-губернатора Западной Сибири. В 1829 был командирован для встречи А. Гумбольдта, в 1830 г. переведен в Туринскую канцелярию служителем в суд, 17 октября 1832 г. становится столоначальником канцелярии Главного управления Западной Сибири, 7 июля 1841 назначается советником в пограничном управлении сибирских киргизов, а вскоре получает должность советника тобольского губернского правления, в которой остается до смерти. Умер 10 июня 1852 г.</w:t>
            </w:r>
          </w:p>
        </w:tc>
      </w:tr>
      <w:tr w:rsidR="005A6776" w:rsidRPr="003C597B" w14:paraId="7152D3EA" w14:textId="77777777" w:rsidTr="0022052C">
        <w:tc>
          <w:tcPr>
            <w:tcW w:w="720" w:type="dxa"/>
            <w:tcBorders>
              <w:top w:val="single" w:sz="6" w:space="0" w:color="auto"/>
              <w:left w:val="single" w:sz="6" w:space="0" w:color="auto"/>
              <w:bottom w:val="single" w:sz="6" w:space="0" w:color="auto"/>
              <w:right w:val="nil"/>
            </w:tcBorders>
          </w:tcPr>
          <w:p w14:paraId="43A0540D" w14:textId="77777777" w:rsidR="005A6776" w:rsidRPr="003C597B" w:rsidRDefault="005A6776" w:rsidP="00A06EFB">
            <w:pPr>
              <w:numPr>
                <w:ilvl w:val="0"/>
                <w:numId w:val="38"/>
              </w:numPr>
              <w:jc w:val="center"/>
              <w:rPr>
                <w:sz w:val="20"/>
                <w:szCs w:val="20"/>
              </w:rPr>
            </w:pPr>
            <w:r w:rsidRPr="003C597B">
              <w:rPr>
                <w:sz w:val="20"/>
                <w:szCs w:val="20"/>
              </w:rPr>
              <w:t>122.</w:t>
            </w:r>
          </w:p>
        </w:tc>
        <w:tc>
          <w:tcPr>
            <w:tcW w:w="3081" w:type="dxa"/>
            <w:tcBorders>
              <w:top w:val="single" w:sz="6" w:space="0" w:color="auto"/>
              <w:left w:val="single" w:sz="6" w:space="0" w:color="auto"/>
              <w:bottom w:val="single" w:sz="6" w:space="0" w:color="auto"/>
              <w:right w:val="single" w:sz="6" w:space="0" w:color="auto"/>
            </w:tcBorders>
          </w:tcPr>
          <w:p w14:paraId="78C54DF0" w14:textId="77777777" w:rsidR="005A6776" w:rsidRDefault="005A6776" w:rsidP="003703EE">
            <w:pPr>
              <w:rPr>
                <w:sz w:val="20"/>
                <w:szCs w:val="20"/>
              </w:rPr>
            </w:pPr>
            <w:r w:rsidRPr="003C597B">
              <w:rPr>
                <w:sz w:val="20"/>
                <w:szCs w:val="20"/>
              </w:rPr>
              <w:t>Могила Менделеева И</w:t>
            </w:r>
            <w:r w:rsidR="00BB4D69">
              <w:rPr>
                <w:sz w:val="20"/>
                <w:szCs w:val="20"/>
              </w:rPr>
              <w:t xml:space="preserve">вана </w:t>
            </w:r>
            <w:r w:rsidRPr="003C597B">
              <w:rPr>
                <w:sz w:val="20"/>
                <w:szCs w:val="20"/>
              </w:rPr>
              <w:t>П</w:t>
            </w:r>
            <w:r w:rsidR="00BB4D69">
              <w:rPr>
                <w:sz w:val="20"/>
                <w:szCs w:val="20"/>
              </w:rPr>
              <w:t xml:space="preserve">авловича </w:t>
            </w:r>
          </w:p>
          <w:p w14:paraId="444BDA83" w14:textId="2C28A5E5" w:rsidR="005A6776" w:rsidRPr="003C597B" w:rsidRDefault="00CF6B09" w:rsidP="003703EE">
            <w:pPr>
              <w:rPr>
                <w:sz w:val="20"/>
                <w:szCs w:val="20"/>
              </w:rPr>
            </w:pPr>
            <w:r w:rsidRPr="00CC103F">
              <w:rPr>
                <w:noProof/>
                <w:sz w:val="20"/>
                <w:szCs w:val="20"/>
              </w:rPr>
              <w:drawing>
                <wp:inline distT="0" distB="0" distL="0" distR="0" wp14:anchorId="7EB48BEF" wp14:editId="5AA5F804">
                  <wp:extent cx="1775460" cy="2362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5460" cy="2362200"/>
                          </a:xfrm>
                          <a:prstGeom prst="rect">
                            <a:avLst/>
                          </a:prstGeom>
                          <a:noFill/>
                          <a:ln>
                            <a:noFill/>
                          </a:ln>
                        </pic:spPr>
                      </pic:pic>
                    </a:graphicData>
                  </a:graphic>
                </wp:inline>
              </w:drawing>
            </w:r>
          </w:p>
        </w:tc>
        <w:tc>
          <w:tcPr>
            <w:tcW w:w="2551" w:type="dxa"/>
            <w:tcBorders>
              <w:top w:val="single" w:sz="6" w:space="0" w:color="auto"/>
              <w:left w:val="nil"/>
              <w:bottom w:val="single" w:sz="6" w:space="0" w:color="auto"/>
              <w:right w:val="single" w:sz="6" w:space="0" w:color="auto"/>
            </w:tcBorders>
          </w:tcPr>
          <w:p w14:paraId="2D0AA3D7" w14:textId="77777777" w:rsidR="005A6776" w:rsidRDefault="005A6776" w:rsidP="003703EE">
            <w:pPr>
              <w:rPr>
                <w:sz w:val="20"/>
                <w:szCs w:val="20"/>
              </w:rPr>
            </w:pPr>
            <w:r w:rsidRPr="003C597B">
              <w:rPr>
                <w:sz w:val="20"/>
                <w:szCs w:val="20"/>
              </w:rPr>
              <w:t>Завальное кладбище</w:t>
            </w:r>
          </w:p>
          <w:p w14:paraId="0C3C3731" w14:textId="77777777" w:rsidR="005A6776" w:rsidRPr="003C597B" w:rsidRDefault="005A6776" w:rsidP="003703EE">
            <w:pPr>
              <w:rPr>
                <w:sz w:val="20"/>
                <w:szCs w:val="20"/>
              </w:rPr>
            </w:pPr>
            <w:r w:rsidRPr="003C597B">
              <w:rPr>
                <w:b/>
                <w:sz w:val="20"/>
                <w:szCs w:val="20"/>
              </w:rPr>
              <w:t>(ул.</w:t>
            </w:r>
            <w:r>
              <w:rPr>
                <w:b/>
                <w:sz w:val="20"/>
                <w:szCs w:val="20"/>
              </w:rPr>
              <w:t xml:space="preserve"> </w:t>
            </w:r>
            <w:r w:rsidRPr="003C597B">
              <w:rPr>
                <w:b/>
                <w:sz w:val="20"/>
                <w:szCs w:val="20"/>
              </w:rPr>
              <w:t>С.</w:t>
            </w:r>
            <w:r>
              <w:rPr>
                <w:b/>
                <w:sz w:val="20"/>
                <w:szCs w:val="20"/>
              </w:rPr>
              <w:t xml:space="preserve"> </w:t>
            </w:r>
            <w:r w:rsidRPr="003C597B">
              <w:rPr>
                <w:b/>
                <w:sz w:val="20"/>
                <w:szCs w:val="20"/>
              </w:rPr>
              <w:t>Ремезова, 55</w:t>
            </w:r>
            <w:r>
              <w:rPr>
                <w:b/>
                <w:sz w:val="20"/>
                <w:szCs w:val="20"/>
              </w:rPr>
              <w:t>, сооружение 1</w:t>
            </w:r>
            <w:r w:rsidRPr="003C597B">
              <w:rPr>
                <w:b/>
                <w:sz w:val="20"/>
                <w:szCs w:val="20"/>
              </w:rPr>
              <w:t>)</w:t>
            </w:r>
          </w:p>
        </w:tc>
        <w:tc>
          <w:tcPr>
            <w:tcW w:w="2409" w:type="dxa"/>
            <w:tcBorders>
              <w:top w:val="single" w:sz="4" w:space="0" w:color="auto"/>
              <w:left w:val="single" w:sz="4" w:space="0" w:color="auto"/>
              <w:bottom w:val="single" w:sz="4" w:space="0" w:color="auto"/>
              <w:right w:val="single" w:sz="4" w:space="0" w:color="auto"/>
            </w:tcBorders>
          </w:tcPr>
          <w:p w14:paraId="7D1DFC3C" w14:textId="77777777" w:rsidR="005A6776" w:rsidRPr="003C597B" w:rsidRDefault="005A6776" w:rsidP="003703EE">
            <w:pPr>
              <w:jc w:val="center"/>
              <w:rPr>
                <w:sz w:val="20"/>
                <w:szCs w:val="20"/>
              </w:rPr>
            </w:pPr>
            <w:r w:rsidRPr="003C597B">
              <w:rPr>
                <w:sz w:val="20"/>
                <w:szCs w:val="20"/>
              </w:rPr>
              <w:t>Региональная</w:t>
            </w:r>
          </w:p>
        </w:tc>
        <w:tc>
          <w:tcPr>
            <w:tcW w:w="1843" w:type="dxa"/>
            <w:tcBorders>
              <w:top w:val="single" w:sz="6" w:space="0" w:color="auto"/>
              <w:left w:val="nil"/>
              <w:bottom w:val="single" w:sz="6" w:space="0" w:color="auto"/>
              <w:right w:val="single" w:sz="6" w:space="0" w:color="auto"/>
            </w:tcBorders>
          </w:tcPr>
          <w:p w14:paraId="026274CC" w14:textId="77777777" w:rsidR="005A6776" w:rsidRPr="003C597B" w:rsidRDefault="005A6776" w:rsidP="003703EE">
            <w:pPr>
              <w:jc w:val="center"/>
              <w:rPr>
                <w:sz w:val="20"/>
                <w:szCs w:val="20"/>
              </w:rPr>
            </w:pPr>
            <w:r>
              <w:rPr>
                <w:sz w:val="20"/>
                <w:szCs w:val="20"/>
              </w:rPr>
              <w:t>МО Тобольск</w:t>
            </w:r>
          </w:p>
        </w:tc>
        <w:tc>
          <w:tcPr>
            <w:tcW w:w="5245" w:type="dxa"/>
            <w:tcBorders>
              <w:top w:val="single" w:sz="6" w:space="0" w:color="auto"/>
              <w:left w:val="nil"/>
              <w:bottom w:val="single" w:sz="6" w:space="0" w:color="auto"/>
              <w:right w:val="single" w:sz="6" w:space="0" w:color="auto"/>
            </w:tcBorders>
          </w:tcPr>
          <w:p w14:paraId="16277846" w14:textId="77777777" w:rsidR="00BB4D69" w:rsidRPr="00BB4D69" w:rsidRDefault="00BB4D69" w:rsidP="00BB4D69">
            <w:pPr>
              <w:jc w:val="both"/>
              <w:rPr>
                <w:sz w:val="20"/>
                <w:szCs w:val="20"/>
              </w:rPr>
            </w:pPr>
            <w:r w:rsidRPr="00BB4D69">
              <w:rPr>
                <w:sz w:val="20"/>
                <w:szCs w:val="20"/>
              </w:rPr>
              <w:t xml:space="preserve">Менделеев Иван Павлович (16 февраля 1783, с. Тихомандрицы Вышневолодского уезда – 1847, Тобольск) – отец Д.И. Менделеева, сыграл значительную роль в становлении народного образования в Тобольске. </w:t>
            </w:r>
          </w:p>
          <w:p w14:paraId="033DD7D3" w14:textId="77777777" w:rsidR="00BB4D69" w:rsidRPr="00BB4D69" w:rsidRDefault="00BB4D69" w:rsidP="00BB4D69">
            <w:pPr>
              <w:jc w:val="both"/>
              <w:rPr>
                <w:sz w:val="20"/>
                <w:szCs w:val="20"/>
              </w:rPr>
            </w:pPr>
            <w:r w:rsidRPr="00BB4D69">
              <w:rPr>
                <w:sz w:val="20"/>
                <w:szCs w:val="20"/>
              </w:rPr>
              <w:t xml:space="preserve">Окончил Главный педагогический институт в Петербурге. Служил в Тобольской гимназии с 1807 г. учителем философии, политической экономии, логики и русской словесности. С 1818 по 1826 гг. был директором тамбовской, а затем Саратовской гимназий. В 1827 г. переведен в Тобольск и назначен директором гимназии. По воспоминаниям современников, это был прекрасной души человек и замечательный учитель. Он быстро завоевал признание Тобольской интеллигенции. </w:t>
            </w:r>
          </w:p>
          <w:p w14:paraId="768D5B38" w14:textId="77777777" w:rsidR="00BB4D69" w:rsidRPr="00BB4D69" w:rsidRDefault="00BB4D69" w:rsidP="00BB4D69">
            <w:pPr>
              <w:jc w:val="both"/>
              <w:rPr>
                <w:sz w:val="20"/>
                <w:szCs w:val="20"/>
              </w:rPr>
            </w:pPr>
            <w:r w:rsidRPr="00BB4D69">
              <w:rPr>
                <w:sz w:val="20"/>
                <w:szCs w:val="20"/>
              </w:rPr>
              <w:t>В заслугу И.П. Менделееву ставят не только демократические принципы преподавания и руководства гимназией, отказ от муштры и палочной дисциплины, но и попытку создать педагогический коллектив учителей–единомышленников.</w:t>
            </w:r>
          </w:p>
          <w:p w14:paraId="27F15B93" w14:textId="77777777" w:rsidR="005A6776" w:rsidRPr="003C597B" w:rsidRDefault="00BB4D69" w:rsidP="00BB4D69">
            <w:pPr>
              <w:jc w:val="both"/>
              <w:rPr>
                <w:sz w:val="20"/>
                <w:szCs w:val="20"/>
              </w:rPr>
            </w:pPr>
            <w:r w:rsidRPr="00BB4D69">
              <w:rPr>
                <w:sz w:val="20"/>
                <w:szCs w:val="20"/>
              </w:rPr>
              <w:t>В 1834 г. вышел в отставку по болезни. Скончался в Тобольске.</w:t>
            </w:r>
          </w:p>
        </w:tc>
      </w:tr>
      <w:tr w:rsidR="005A6776" w:rsidRPr="003C597B" w14:paraId="22D95A13" w14:textId="77777777" w:rsidTr="0022052C">
        <w:tc>
          <w:tcPr>
            <w:tcW w:w="720" w:type="dxa"/>
            <w:tcBorders>
              <w:top w:val="single" w:sz="6" w:space="0" w:color="auto"/>
              <w:left w:val="single" w:sz="6" w:space="0" w:color="auto"/>
              <w:bottom w:val="single" w:sz="6" w:space="0" w:color="auto"/>
              <w:right w:val="nil"/>
            </w:tcBorders>
          </w:tcPr>
          <w:p w14:paraId="1198BD15" w14:textId="77777777" w:rsidR="005A6776" w:rsidRPr="003C597B" w:rsidRDefault="005A6776" w:rsidP="00A06EFB">
            <w:pPr>
              <w:numPr>
                <w:ilvl w:val="0"/>
                <w:numId w:val="38"/>
              </w:numPr>
              <w:jc w:val="center"/>
              <w:rPr>
                <w:sz w:val="20"/>
                <w:szCs w:val="20"/>
              </w:rPr>
            </w:pPr>
            <w:r w:rsidRPr="003C597B">
              <w:rPr>
                <w:sz w:val="20"/>
                <w:szCs w:val="20"/>
              </w:rPr>
              <w:t>123.</w:t>
            </w:r>
          </w:p>
        </w:tc>
        <w:tc>
          <w:tcPr>
            <w:tcW w:w="3081" w:type="dxa"/>
            <w:tcBorders>
              <w:top w:val="single" w:sz="6" w:space="0" w:color="auto"/>
              <w:left w:val="single" w:sz="6" w:space="0" w:color="auto"/>
              <w:bottom w:val="single" w:sz="6" w:space="0" w:color="auto"/>
              <w:right w:val="single" w:sz="6" w:space="0" w:color="auto"/>
            </w:tcBorders>
          </w:tcPr>
          <w:p w14:paraId="2B9A98E2" w14:textId="77777777" w:rsidR="005A6776" w:rsidRDefault="005A6776" w:rsidP="003703EE">
            <w:pPr>
              <w:rPr>
                <w:sz w:val="20"/>
                <w:szCs w:val="20"/>
              </w:rPr>
            </w:pPr>
            <w:r w:rsidRPr="003C597B">
              <w:rPr>
                <w:sz w:val="20"/>
                <w:szCs w:val="20"/>
              </w:rPr>
              <w:t>Могила исследователя Сибири Дунина-Горкавич</w:t>
            </w:r>
          </w:p>
          <w:p w14:paraId="64E7F02A" w14:textId="77777777" w:rsidR="00DB7C77" w:rsidRDefault="00DB7C77" w:rsidP="003703EE">
            <w:pPr>
              <w:rPr>
                <w:sz w:val="20"/>
                <w:szCs w:val="20"/>
              </w:rPr>
            </w:pPr>
          </w:p>
          <w:p w14:paraId="30F561D6" w14:textId="2C388923" w:rsidR="00DB7C77" w:rsidRDefault="00CF6B09" w:rsidP="003703EE">
            <w:pPr>
              <w:rPr>
                <w:sz w:val="20"/>
                <w:szCs w:val="20"/>
              </w:rPr>
            </w:pPr>
            <w:r w:rsidRPr="00E22B76">
              <w:rPr>
                <w:noProof/>
                <w:sz w:val="20"/>
                <w:szCs w:val="20"/>
              </w:rPr>
              <w:drawing>
                <wp:inline distT="0" distB="0" distL="0" distR="0" wp14:anchorId="6F6954E5" wp14:editId="541106A3">
                  <wp:extent cx="1691640" cy="22631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91640" cy="2263140"/>
                          </a:xfrm>
                          <a:prstGeom prst="rect">
                            <a:avLst/>
                          </a:prstGeom>
                          <a:noFill/>
                          <a:ln>
                            <a:noFill/>
                          </a:ln>
                        </pic:spPr>
                      </pic:pic>
                    </a:graphicData>
                  </a:graphic>
                </wp:inline>
              </w:drawing>
            </w:r>
          </w:p>
          <w:p w14:paraId="50B71BC5" w14:textId="77777777" w:rsidR="005A6776" w:rsidRPr="003C597B" w:rsidRDefault="005A6776" w:rsidP="003703EE">
            <w:pPr>
              <w:rPr>
                <w:sz w:val="20"/>
                <w:szCs w:val="20"/>
              </w:rPr>
            </w:pPr>
          </w:p>
        </w:tc>
        <w:tc>
          <w:tcPr>
            <w:tcW w:w="2551" w:type="dxa"/>
            <w:tcBorders>
              <w:top w:val="single" w:sz="6" w:space="0" w:color="auto"/>
              <w:left w:val="nil"/>
              <w:bottom w:val="single" w:sz="6" w:space="0" w:color="auto"/>
              <w:right w:val="single" w:sz="6" w:space="0" w:color="auto"/>
            </w:tcBorders>
          </w:tcPr>
          <w:p w14:paraId="1BB123EB" w14:textId="77777777" w:rsidR="005A6776" w:rsidRDefault="005A6776" w:rsidP="003703EE">
            <w:pPr>
              <w:rPr>
                <w:sz w:val="20"/>
                <w:szCs w:val="20"/>
              </w:rPr>
            </w:pPr>
            <w:r w:rsidRPr="003C597B">
              <w:rPr>
                <w:sz w:val="20"/>
                <w:szCs w:val="20"/>
              </w:rPr>
              <w:t>Завальное кладбище</w:t>
            </w:r>
          </w:p>
          <w:p w14:paraId="75BBAF8E" w14:textId="77777777" w:rsidR="005A6776" w:rsidRPr="003C597B" w:rsidRDefault="005A6776" w:rsidP="003703EE">
            <w:pPr>
              <w:rPr>
                <w:sz w:val="20"/>
                <w:szCs w:val="20"/>
              </w:rPr>
            </w:pPr>
            <w:r w:rsidRPr="003C597B">
              <w:rPr>
                <w:b/>
                <w:sz w:val="20"/>
                <w:szCs w:val="20"/>
              </w:rPr>
              <w:t>(ул.</w:t>
            </w:r>
            <w:r>
              <w:rPr>
                <w:b/>
                <w:sz w:val="20"/>
                <w:szCs w:val="20"/>
              </w:rPr>
              <w:t xml:space="preserve"> </w:t>
            </w:r>
            <w:r w:rsidRPr="003C597B">
              <w:rPr>
                <w:b/>
                <w:sz w:val="20"/>
                <w:szCs w:val="20"/>
              </w:rPr>
              <w:t>С.</w:t>
            </w:r>
            <w:r>
              <w:rPr>
                <w:b/>
                <w:sz w:val="20"/>
                <w:szCs w:val="20"/>
              </w:rPr>
              <w:t xml:space="preserve"> </w:t>
            </w:r>
            <w:r w:rsidRPr="003C597B">
              <w:rPr>
                <w:b/>
                <w:sz w:val="20"/>
                <w:szCs w:val="20"/>
              </w:rPr>
              <w:t>Ремезова, 55</w:t>
            </w:r>
            <w:r>
              <w:rPr>
                <w:b/>
                <w:sz w:val="20"/>
                <w:szCs w:val="20"/>
              </w:rPr>
              <w:t>, сооружение 1</w:t>
            </w:r>
            <w:r w:rsidRPr="003C597B">
              <w:rPr>
                <w:b/>
                <w:sz w:val="20"/>
                <w:szCs w:val="20"/>
              </w:rPr>
              <w:t>)</w:t>
            </w:r>
          </w:p>
        </w:tc>
        <w:tc>
          <w:tcPr>
            <w:tcW w:w="2409" w:type="dxa"/>
            <w:tcBorders>
              <w:top w:val="single" w:sz="4" w:space="0" w:color="auto"/>
              <w:left w:val="single" w:sz="4" w:space="0" w:color="auto"/>
              <w:bottom w:val="single" w:sz="4" w:space="0" w:color="auto"/>
              <w:right w:val="single" w:sz="4" w:space="0" w:color="auto"/>
            </w:tcBorders>
          </w:tcPr>
          <w:p w14:paraId="3C4ADBD6" w14:textId="77777777" w:rsidR="005A6776" w:rsidRPr="003C597B" w:rsidRDefault="005A6776" w:rsidP="003703EE">
            <w:pPr>
              <w:jc w:val="center"/>
              <w:rPr>
                <w:sz w:val="20"/>
                <w:szCs w:val="20"/>
              </w:rPr>
            </w:pPr>
            <w:r w:rsidRPr="003C597B">
              <w:rPr>
                <w:sz w:val="20"/>
                <w:szCs w:val="20"/>
              </w:rPr>
              <w:t>Региональная</w:t>
            </w:r>
          </w:p>
        </w:tc>
        <w:tc>
          <w:tcPr>
            <w:tcW w:w="1843" w:type="dxa"/>
            <w:tcBorders>
              <w:top w:val="single" w:sz="6" w:space="0" w:color="auto"/>
              <w:left w:val="nil"/>
              <w:bottom w:val="single" w:sz="6" w:space="0" w:color="auto"/>
              <w:right w:val="single" w:sz="6" w:space="0" w:color="auto"/>
            </w:tcBorders>
          </w:tcPr>
          <w:p w14:paraId="1EE08752" w14:textId="77777777" w:rsidR="005A6776" w:rsidRPr="003C597B" w:rsidRDefault="005A6776" w:rsidP="003703EE">
            <w:pPr>
              <w:jc w:val="center"/>
              <w:rPr>
                <w:sz w:val="20"/>
                <w:szCs w:val="20"/>
              </w:rPr>
            </w:pPr>
            <w:r>
              <w:rPr>
                <w:sz w:val="20"/>
                <w:szCs w:val="20"/>
              </w:rPr>
              <w:t>МО Тобольск</w:t>
            </w:r>
          </w:p>
        </w:tc>
        <w:tc>
          <w:tcPr>
            <w:tcW w:w="5245" w:type="dxa"/>
            <w:tcBorders>
              <w:top w:val="single" w:sz="6" w:space="0" w:color="auto"/>
              <w:left w:val="nil"/>
              <w:bottom w:val="single" w:sz="6" w:space="0" w:color="auto"/>
              <w:right w:val="single" w:sz="6" w:space="0" w:color="auto"/>
            </w:tcBorders>
          </w:tcPr>
          <w:p w14:paraId="26B421D1" w14:textId="77777777" w:rsidR="00BB4D69" w:rsidRPr="00BB4D69" w:rsidRDefault="00BB4D69" w:rsidP="00BB4D69">
            <w:pPr>
              <w:jc w:val="both"/>
              <w:rPr>
                <w:sz w:val="20"/>
                <w:szCs w:val="20"/>
              </w:rPr>
            </w:pPr>
            <w:r w:rsidRPr="00BB4D69">
              <w:rPr>
                <w:sz w:val="20"/>
                <w:szCs w:val="20"/>
              </w:rPr>
              <w:t>Дунин-Горкавич Александр Александрович (10 (22) апреля 1854 – 1927 гг.) – исследователь Севера Западной Сибири, лесничий, этнограф, географ.</w:t>
            </w:r>
          </w:p>
          <w:p w14:paraId="67821E46" w14:textId="77777777" w:rsidR="00BB4D69" w:rsidRPr="00BB4D69" w:rsidRDefault="00BB4D69" w:rsidP="00BB4D69">
            <w:pPr>
              <w:jc w:val="both"/>
              <w:rPr>
                <w:sz w:val="20"/>
                <w:szCs w:val="20"/>
              </w:rPr>
            </w:pPr>
            <w:r w:rsidRPr="00BB4D69">
              <w:rPr>
                <w:sz w:val="20"/>
                <w:szCs w:val="20"/>
              </w:rPr>
              <w:t>А.А. Дунин-Горкавич получил образование в Гродненской гимназии, затем Лисинском среднем профессиональном училище по специальности техника–лесовода.</w:t>
            </w:r>
          </w:p>
          <w:p w14:paraId="05D04AFC" w14:textId="77777777" w:rsidR="005A6776" w:rsidRPr="003C597B" w:rsidRDefault="00BB4D69" w:rsidP="00BB4D69">
            <w:pPr>
              <w:jc w:val="both"/>
              <w:rPr>
                <w:sz w:val="20"/>
                <w:szCs w:val="20"/>
              </w:rPr>
            </w:pPr>
            <w:r w:rsidRPr="00BB4D69">
              <w:rPr>
                <w:sz w:val="20"/>
                <w:szCs w:val="20"/>
              </w:rPr>
              <w:t>В 1890 году А.А. Дунина-Горкавича назначают лесничим I разряда Самаровского лесничества Тобольской губернии, самого большого лесничества страны, затем исполнял обязанности управляющего лесами Тобольской губернии и чиновника особых поручений при министерстве земледелия. Александр Александрович совершил многочисленные экспедиции по губернии со служебными и научными целями. Результаты исследований были изложены им в публикациях и, прежде всего, в трехтомной монографии «Тобольский Север», которая содержит энциклопедические сведения о природе, этнографии, социально–экономическом развитии края. За 37 лет, проведенных в Сибири, им было написано 40 научных трудов по географии, экономике, этнографии и сельскому хозяйству региона.</w:t>
            </w:r>
          </w:p>
        </w:tc>
      </w:tr>
      <w:tr w:rsidR="005A6776" w:rsidRPr="003C597B" w14:paraId="20D6B276" w14:textId="77777777" w:rsidTr="0022052C">
        <w:tc>
          <w:tcPr>
            <w:tcW w:w="720" w:type="dxa"/>
            <w:tcBorders>
              <w:top w:val="single" w:sz="6" w:space="0" w:color="auto"/>
              <w:left w:val="single" w:sz="6" w:space="0" w:color="auto"/>
              <w:bottom w:val="single" w:sz="6" w:space="0" w:color="auto"/>
              <w:right w:val="nil"/>
            </w:tcBorders>
          </w:tcPr>
          <w:p w14:paraId="07614B0B" w14:textId="77777777" w:rsidR="005A6776" w:rsidRPr="003C597B" w:rsidRDefault="005A6776" w:rsidP="00A06EFB">
            <w:pPr>
              <w:numPr>
                <w:ilvl w:val="0"/>
                <w:numId w:val="38"/>
              </w:numPr>
              <w:jc w:val="center"/>
              <w:rPr>
                <w:sz w:val="20"/>
                <w:szCs w:val="20"/>
              </w:rPr>
            </w:pPr>
            <w:r w:rsidRPr="003C597B">
              <w:rPr>
                <w:sz w:val="20"/>
                <w:szCs w:val="20"/>
              </w:rPr>
              <w:t>124.</w:t>
            </w:r>
          </w:p>
        </w:tc>
        <w:tc>
          <w:tcPr>
            <w:tcW w:w="3081" w:type="dxa"/>
            <w:tcBorders>
              <w:top w:val="single" w:sz="6" w:space="0" w:color="auto"/>
              <w:left w:val="single" w:sz="6" w:space="0" w:color="auto"/>
              <w:bottom w:val="single" w:sz="6" w:space="0" w:color="auto"/>
              <w:right w:val="single" w:sz="6" w:space="0" w:color="auto"/>
            </w:tcBorders>
          </w:tcPr>
          <w:p w14:paraId="3A88AB0E" w14:textId="77777777" w:rsidR="005A6776" w:rsidRDefault="005A6776" w:rsidP="003703EE">
            <w:pPr>
              <w:rPr>
                <w:sz w:val="20"/>
                <w:szCs w:val="20"/>
              </w:rPr>
            </w:pPr>
            <w:r>
              <w:rPr>
                <w:sz w:val="20"/>
                <w:szCs w:val="20"/>
              </w:rPr>
              <w:t xml:space="preserve">Могила Знаменского Михаила </w:t>
            </w:r>
            <w:r w:rsidRPr="003C597B">
              <w:rPr>
                <w:sz w:val="20"/>
                <w:szCs w:val="20"/>
              </w:rPr>
              <w:t>С</w:t>
            </w:r>
            <w:r>
              <w:rPr>
                <w:sz w:val="20"/>
                <w:szCs w:val="20"/>
              </w:rPr>
              <w:t>тефановича</w:t>
            </w:r>
          </w:p>
          <w:p w14:paraId="28170B8F" w14:textId="77777777" w:rsidR="00DB7C77" w:rsidRDefault="00DB7C77" w:rsidP="003703EE">
            <w:pPr>
              <w:rPr>
                <w:sz w:val="20"/>
                <w:szCs w:val="20"/>
              </w:rPr>
            </w:pPr>
          </w:p>
          <w:p w14:paraId="17232DC4" w14:textId="34879446" w:rsidR="00DB7C77" w:rsidRDefault="00CF6B09" w:rsidP="003703EE">
            <w:pPr>
              <w:rPr>
                <w:sz w:val="20"/>
                <w:szCs w:val="20"/>
              </w:rPr>
            </w:pPr>
            <w:r w:rsidRPr="00E22B76">
              <w:rPr>
                <w:noProof/>
                <w:sz w:val="20"/>
                <w:szCs w:val="20"/>
              </w:rPr>
              <w:drawing>
                <wp:inline distT="0" distB="0" distL="0" distR="0" wp14:anchorId="36EAC5CF" wp14:editId="60ABA937">
                  <wp:extent cx="1805940" cy="13487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5940" cy="1348740"/>
                          </a:xfrm>
                          <a:prstGeom prst="rect">
                            <a:avLst/>
                          </a:prstGeom>
                          <a:noFill/>
                          <a:ln>
                            <a:noFill/>
                          </a:ln>
                        </pic:spPr>
                      </pic:pic>
                    </a:graphicData>
                  </a:graphic>
                </wp:inline>
              </w:drawing>
            </w:r>
          </w:p>
          <w:p w14:paraId="3B9F7040" w14:textId="77777777" w:rsidR="005A6776" w:rsidRDefault="005A6776" w:rsidP="003703EE">
            <w:pPr>
              <w:rPr>
                <w:sz w:val="20"/>
                <w:szCs w:val="20"/>
              </w:rPr>
            </w:pPr>
          </w:p>
          <w:p w14:paraId="6EA21BFE" w14:textId="77777777" w:rsidR="005A6776" w:rsidRPr="00E22B76" w:rsidRDefault="005A6776" w:rsidP="003703EE">
            <w:pPr>
              <w:rPr>
                <w:sz w:val="20"/>
                <w:szCs w:val="20"/>
              </w:rPr>
            </w:pPr>
          </w:p>
          <w:p w14:paraId="5C18C9D2" w14:textId="77777777" w:rsidR="005A6776" w:rsidRDefault="005A6776" w:rsidP="003703EE">
            <w:pPr>
              <w:rPr>
                <w:sz w:val="20"/>
                <w:szCs w:val="20"/>
              </w:rPr>
            </w:pPr>
          </w:p>
          <w:p w14:paraId="3E036285" w14:textId="77777777" w:rsidR="005A6776" w:rsidRPr="003C597B" w:rsidRDefault="005A6776" w:rsidP="003703EE">
            <w:pPr>
              <w:rPr>
                <w:sz w:val="20"/>
                <w:szCs w:val="20"/>
              </w:rPr>
            </w:pPr>
          </w:p>
        </w:tc>
        <w:tc>
          <w:tcPr>
            <w:tcW w:w="2551" w:type="dxa"/>
            <w:tcBorders>
              <w:top w:val="single" w:sz="6" w:space="0" w:color="auto"/>
              <w:left w:val="nil"/>
              <w:bottom w:val="single" w:sz="6" w:space="0" w:color="auto"/>
              <w:right w:val="single" w:sz="6" w:space="0" w:color="auto"/>
            </w:tcBorders>
          </w:tcPr>
          <w:p w14:paraId="22E74B01" w14:textId="77777777" w:rsidR="005A6776" w:rsidRDefault="005A6776" w:rsidP="003703EE">
            <w:pPr>
              <w:rPr>
                <w:sz w:val="20"/>
                <w:szCs w:val="20"/>
              </w:rPr>
            </w:pPr>
            <w:r w:rsidRPr="003C597B">
              <w:rPr>
                <w:sz w:val="20"/>
                <w:szCs w:val="20"/>
              </w:rPr>
              <w:t>Завальное кладбище</w:t>
            </w:r>
          </w:p>
          <w:p w14:paraId="1E35322B" w14:textId="77777777" w:rsidR="005A6776" w:rsidRPr="003C597B" w:rsidRDefault="005A6776" w:rsidP="003703EE">
            <w:pPr>
              <w:rPr>
                <w:sz w:val="20"/>
                <w:szCs w:val="20"/>
              </w:rPr>
            </w:pPr>
            <w:r w:rsidRPr="003C597B">
              <w:rPr>
                <w:b/>
                <w:sz w:val="20"/>
                <w:szCs w:val="20"/>
              </w:rPr>
              <w:t>(ул.</w:t>
            </w:r>
            <w:r>
              <w:rPr>
                <w:b/>
                <w:sz w:val="20"/>
                <w:szCs w:val="20"/>
              </w:rPr>
              <w:t xml:space="preserve"> </w:t>
            </w:r>
            <w:r w:rsidRPr="003C597B">
              <w:rPr>
                <w:b/>
                <w:sz w:val="20"/>
                <w:szCs w:val="20"/>
              </w:rPr>
              <w:t>С.</w:t>
            </w:r>
            <w:r>
              <w:rPr>
                <w:b/>
                <w:sz w:val="20"/>
                <w:szCs w:val="20"/>
              </w:rPr>
              <w:t xml:space="preserve"> </w:t>
            </w:r>
            <w:r w:rsidRPr="003C597B">
              <w:rPr>
                <w:b/>
                <w:sz w:val="20"/>
                <w:szCs w:val="20"/>
              </w:rPr>
              <w:t>Ремезова, 55</w:t>
            </w:r>
            <w:r>
              <w:rPr>
                <w:b/>
                <w:sz w:val="20"/>
                <w:szCs w:val="20"/>
              </w:rPr>
              <w:t>, сооружение 12</w:t>
            </w:r>
            <w:r w:rsidRPr="003C597B">
              <w:rPr>
                <w:b/>
                <w:sz w:val="20"/>
                <w:szCs w:val="20"/>
              </w:rPr>
              <w:t>)</w:t>
            </w:r>
          </w:p>
        </w:tc>
        <w:tc>
          <w:tcPr>
            <w:tcW w:w="2409" w:type="dxa"/>
            <w:tcBorders>
              <w:top w:val="single" w:sz="4" w:space="0" w:color="auto"/>
              <w:left w:val="single" w:sz="4" w:space="0" w:color="auto"/>
              <w:bottom w:val="single" w:sz="4" w:space="0" w:color="auto"/>
              <w:right w:val="single" w:sz="4" w:space="0" w:color="auto"/>
            </w:tcBorders>
          </w:tcPr>
          <w:p w14:paraId="79D25610" w14:textId="77777777" w:rsidR="005A6776" w:rsidRPr="003C597B" w:rsidRDefault="005A6776" w:rsidP="003703EE">
            <w:pPr>
              <w:jc w:val="center"/>
              <w:rPr>
                <w:sz w:val="20"/>
                <w:szCs w:val="20"/>
              </w:rPr>
            </w:pPr>
            <w:r w:rsidRPr="003C597B">
              <w:rPr>
                <w:sz w:val="20"/>
                <w:szCs w:val="20"/>
              </w:rPr>
              <w:t>Региональная</w:t>
            </w:r>
          </w:p>
          <w:p w14:paraId="153C97BB" w14:textId="77777777" w:rsidR="005A6776" w:rsidRPr="003C597B" w:rsidRDefault="005A6776" w:rsidP="003703EE">
            <w:pPr>
              <w:jc w:val="center"/>
              <w:rPr>
                <w:sz w:val="20"/>
                <w:szCs w:val="20"/>
              </w:rPr>
            </w:pPr>
          </w:p>
          <w:p w14:paraId="50959469" w14:textId="77777777" w:rsidR="005A6776" w:rsidRPr="003C597B" w:rsidRDefault="005A6776" w:rsidP="003703EE">
            <w:pPr>
              <w:jc w:val="center"/>
              <w:rPr>
                <w:sz w:val="20"/>
                <w:szCs w:val="20"/>
              </w:rPr>
            </w:pPr>
            <w:r w:rsidRPr="003C597B">
              <w:rPr>
                <w:sz w:val="20"/>
                <w:szCs w:val="20"/>
              </w:rPr>
              <w:t>Региональная</w:t>
            </w:r>
          </w:p>
        </w:tc>
        <w:tc>
          <w:tcPr>
            <w:tcW w:w="1843" w:type="dxa"/>
            <w:tcBorders>
              <w:top w:val="single" w:sz="6" w:space="0" w:color="auto"/>
              <w:left w:val="nil"/>
              <w:bottom w:val="single" w:sz="6" w:space="0" w:color="auto"/>
              <w:right w:val="single" w:sz="6" w:space="0" w:color="auto"/>
            </w:tcBorders>
          </w:tcPr>
          <w:p w14:paraId="156B51D2" w14:textId="77777777" w:rsidR="005A6776" w:rsidRPr="003C597B" w:rsidRDefault="005A6776" w:rsidP="00EB6809">
            <w:pPr>
              <w:jc w:val="center"/>
              <w:rPr>
                <w:sz w:val="20"/>
                <w:szCs w:val="20"/>
              </w:rPr>
            </w:pPr>
            <w:r>
              <w:rPr>
                <w:sz w:val="20"/>
                <w:szCs w:val="20"/>
              </w:rPr>
              <w:t xml:space="preserve">МО Тобольск </w:t>
            </w:r>
          </w:p>
        </w:tc>
        <w:tc>
          <w:tcPr>
            <w:tcW w:w="5245" w:type="dxa"/>
            <w:tcBorders>
              <w:top w:val="single" w:sz="6" w:space="0" w:color="auto"/>
              <w:left w:val="nil"/>
              <w:bottom w:val="single" w:sz="6" w:space="0" w:color="auto"/>
              <w:right w:val="single" w:sz="6" w:space="0" w:color="auto"/>
            </w:tcBorders>
          </w:tcPr>
          <w:p w14:paraId="512E9851" w14:textId="77777777" w:rsidR="00BB4D69" w:rsidRPr="00BB4D69" w:rsidRDefault="00BB4D69" w:rsidP="00BB4D69">
            <w:pPr>
              <w:jc w:val="both"/>
              <w:rPr>
                <w:sz w:val="20"/>
                <w:szCs w:val="20"/>
              </w:rPr>
            </w:pPr>
            <w:r w:rsidRPr="00BB4D69">
              <w:rPr>
                <w:sz w:val="20"/>
                <w:szCs w:val="20"/>
              </w:rPr>
              <w:t>Знаменский Михаил Степанович (1833–1892) – общественный и культурный деятель второй половины 19 века, художник, публицист, писатель, краевед, археолог–любитель.</w:t>
            </w:r>
          </w:p>
          <w:p w14:paraId="039629A8" w14:textId="77777777" w:rsidR="00BB4D69" w:rsidRPr="00BB4D69" w:rsidRDefault="00BB4D69" w:rsidP="00BB4D69">
            <w:pPr>
              <w:jc w:val="both"/>
              <w:rPr>
                <w:sz w:val="20"/>
                <w:szCs w:val="20"/>
              </w:rPr>
            </w:pPr>
            <w:r w:rsidRPr="00BB4D69">
              <w:rPr>
                <w:sz w:val="20"/>
                <w:szCs w:val="20"/>
              </w:rPr>
              <w:t>Родился в Кургане в семье омского протоирея С.Я. Знаменского. В 14 лет поступил в богословский класс тобольской духовной семинарии. В 1851 году переведен в Петербургскую художественную семинарию. Состоял в кружке Н.М. Ядринцева, сотрудничал с журналами «Всемирная история», «Искра».</w:t>
            </w:r>
          </w:p>
          <w:p w14:paraId="32C8B76C" w14:textId="77777777" w:rsidR="00BB4D69" w:rsidRPr="00BB4D69" w:rsidRDefault="00BB4D69" w:rsidP="00BB4D69">
            <w:pPr>
              <w:jc w:val="both"/>
              <w:rPr>
                <w:sz w:val="20"/>
                <w:szCs w:val="20"/>
              </w:rPr>
            </w:pPr>
            <w:r w:rsidRPr="00BB4D69">
              <w:rPr>
                <w:sz w:val="20"/>
                <w:szCs w:val="20"/>
              </w:rPr>
              <w:t>В 1853 г. окончил семинарию и был назначен в тобольскую семинарию учителем иконописания, а также преподавателем арифметики, славянского языка и географии, где и проработал 10 лет. Одновременно, с 1859 по 1868 гг., преподавал рисование в Мариинской женской гимназии.</w:t>
            </w:r>
          </w:p>
          <w:p w14:paraId="59317636" w14:textId="77777777" w:rsidR="00BB4D69" w:rsidRPr="00BB4D69" w:rsidRDefault="00BB4D69" w:rsidP="00BB4D69">
            <w:pPr>
              <w:jc w:val="both"/>
              <w:rPr>
                <w:sz w:val="20"/>
                <w:szCs w:val="20"/>
              </w:rPr>
            </w:pPr>
            <w:r w:rsidRPr="00BB4D69">
              <w:rPr>
                <w:sz w:val="20"/>
                <w:szCs w:val="20"/>
              </w:rPr>
              <w:t>М.С. Знаменский был тесно связан с тобольскими декабристами и с П.П. Ершовым. Декабристам – друзьям отца и своего детства – М.С. Знаменский посвятил много рисунков и автобиографические повести: «Исчезнувшие люди», «Тобольск в сороковых годах».</w:t>
            </w:r>
          </w:p>
          <w:p w14:paraId="5990D680" w14:textId="77777777" w:rsidR="00BB4D69" w:rsidRPr="00BB4D69" w:rsidRDefault="00BB4D69" w:rsidP="00BB4D69">
            <w:pPr>
              <w:jc w:val="both"/>
              <w:rPr>
                <w:sz w:val="20"/>
                <w:szCs w:val="20"/>
              </w:rPr>
            </w:pPr>
            <w:r w:rsidRPr="00BB4D69">
              <w:rPr>
                <w:sz w:val="20"/>
                <w:szCs w:val="20"/>
              </w:rPr>
              <w:t>М.С. Знаменский служил переводчиком татарского языка при Тобольском губернском правлении. Михаил Степанович совершил несколько поездок на север, где им был собрал этнографический материал и сделано много рисунков.</w:t>
            </w:r>
          </w:p>
          <w:p w14:paraId="2481C105" w14:textId="77777777" w:rsidR="005A6776" w:rsidRPr="003C597B" w:rsidRDefault="00BB4D69" w:rsidP="00BB4D69">
            <w:pPr>
              <w:jc w:val="both"/>
              <w:rPr>
                <w:sz w:val="20"/>
                <w:szCs w:val="20"/>
              </w:rPr>
            </w:pPr>
            <w:r w:rsidRPr="00BB4D69">
              <w:rPr>
                <w:sz w:val="20"/>
                <w:szCs w:val="20"/>
              </w:rPr>
              <w:t>В 1877–1881 гг. М. С. Знаменский занимался раскопками городища у Чувашского мыса и на Искере, собрал богатейшую археологическую коллекцию, пожертвовал Тобольску, пополнив тем самым археологический отдел музея; Скончался М. С. Знаменский 3 (15) марта 1892 г.</w:t>
            </w:r>
          </w:p>
        </w:tc>
      </w:tr>
      <w:tr w:rsidR="005A6776" w:rsidRPr="003C597B" w14:paraId="0AE5DEAE" w14:textId="77777777" w:rsidTr="0022052C">
        <w:tc>
          <w:tcPr>
            <w:tcW w:w="720" w:type="dxa"/>
            <w:tcBorders>
              <w:top w:val="single" w:sz="6" w:space="0" w:color="auto"/>
              <w:left w:val="single" w:sz="6" w:space="0" w:color="auto"/>
              <w:bottom w:val="single" w:sz="6" w:space="0" w:color="auto"/>
              <w:right w:val="nil"/>
            </w:tcBorders>
          </w:tcPr>
          <w:p w14:paraId="678923F1" w14:textId="77777777" w:rsidR="005A6776" w:rsidRPr="003C597B" w:rsidRDefault="005A6776" w:rsidP="00A06EFB">
            <w:pPr>
              <w:numPr>
                <w:ilvl w:val="0"/>
                <w:numId w:val="38"/>
              </w:numPr>
              <w:jc w:val="center"/>
              <w:rPr>
                <w:sz w:val="20"/>
                <w:szCs w:val="20"/>
              </w:rPr>
            </w:pPr>
            <w:r w:rsidRPr="003C597B">
              <w:rPr>
                <w:sz w:val="20"/>
                <w:szCs w:val="20"/>
              </w:rPr>
              <w:t>126.</w:t>
            </w:r>
          </w:p>
        </w:tc>
        <w:tc>
          <w:tcPr>
            <w:tcW w:w="3081" w:type="dxa"/>
            <w:tcBorders>
              <w:top w:val="single" w:sz="6" w:space="0" w:color="auto"/>
              <w:left w:val="single" w:sz="6" w:space="0" w:color="auto"/>
              <w:bottom w:val="single" w:sz="6" w:space="0" w:color="auto"/>
              <w:right w:val="single" w:sz="6" w:space="0" w:color="auto"/>
            </w:tcBorders>
          </w:tcPr>
          <w:p w14:paraId="1334D4E8" w14:textId="77777777" w:rsidR="005A6776" w:rsidRDefault="005A6776" w:rsidP="003703EE">
            <w:pPr>
              <w:rPr>
                <w:sz w:val="20"/>
                <w:szCs w:val="20"/>
              </w:rPr>
            </w:pPr>
            <w:r w:rsidRPr="003C597B">
              <w:rPr>
                <w:sz w:val="20"/>
                <w:szCs w:val="20"/>
              </w:rPr>
              <w:t>Могила Грабовского Павла Арсентьевича</w:t>
            </w:r>
          </w:p>
          <w:p w14:paraId="6CD88186" w14:textId="76BA604D" w:rsidR="005A6776" w:rsidRDefault="00CF6B09" w:rsidP="003703EE">
            <w:pPr>
              <w:rPr>
                <w:sz w:val="20"/>
                <w:szCs w:val="20"/>
              </w:rPr>
            </w:pPr>
            <w:r w:rsidRPr="00E22B76">
              <w:rPr>
                <w:noProof/>
                <w:sz w:val="20"/>
                <w:szCs w:val="20"/>
              </w:rPr>
              <w:drawing>
                <wp:inline distT="0" distB="0" distL="0" distR="0" wp14:anchorId="67B37056" wp14:editId="6A0902B9">
                  <wp:extent cx="1775460" cy="23850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75460" cy="2385060"/>
                          </a:xfrm>
                          <a:prstGeom prst="rect">
                            <a:avLst/>
                          </a:prstGeom>
                          <a:noFill/>
                          <a:ln>
                            <a:noFill/>
                          </a:ln>
                        </pic:spPr>
                      </pic:pic>
                    </a:graphicData>
                  </a:graphic>
                </wp:inline>
              </w:drawing>
            </w:r>
          </w:p>
          <w:p w14:paraId="48EDE931" w14:textId="77777777" w:rsidR="005A6776" w:rsidRPr="003C597B" w:rsidRDefault="005A6776" w:rsidP="003703EE">
            <w:pPr>
              <w:rPr>
                <w:sz w:val="20"/>
                <w:szCs w:val="20"/>
              </w:rPr>
            </w:pPr>
          </w:p>
        </w:tc>
        <w:tc>
          <w:tcPr>
            <w:tcW w:w="2551" w:type="dxa"/>
            <w:tcBorders>
              <w:top w:val="single" w:sz="6" w:space="0" w:color="auto"/>
              <w:left w:val="nil"/>
              <w:bottom w:val="single" w:sz="6" w:space="0" w:color="auto"/>
              <w:right w:val="single" w:sz="6" w:space="0" w:color="auto"/>
            </w:tcBorders>
          </w:tcPr>
          <w:p w14:paraId="6A17CBD9" w14:textId="77777777" w:rsidR="005A6776" w:rsidRDefault="005A6776" w:rsidP="003703EE">
            <w:pPr>
              <w:rPr>
                <w:sz w:val="20"/>
                <w:szCs w:val="20"/>
              </w:rPr>
            </w:pPr>
            <w:r w:rsidRPr="003C597B">
              <w:rPr>
                <w:sz w:val="20"/>
                <w:szCs w:val="20"/>
              </w:rPr>
              <w:t>Завальное кладбище</w:t>
            </w:r>
          </w:p>
          <w:p w14:paraId="2DF435E0" w14:textId="77777777" w:rsidR="005A6776" w:rsidRPr="003C597B" w:rsidRDefault="005A6776" w:rsidP="003703EE">
            <w:pPr>
              <w:rPr>
                <w:sz w:val="20"/>
                <w:szCs w:val="20"/>
              </w:rPr>
            </w:pPr>
            <w:r w:rsidRPr="003C597B">
              <w:rPr>
                <w:b/>
                <w:sz w:val="20"/>
                <w:szCs w:val="20"/>
              </w:rPr>
              <w:t>(ул.</w:t>
            </w:r>
            <w:r>
              <w:rPr>
                <w:b/>
                <w:sz w:val="20"/>
                <w:szCs w:val="20"/>
              </w:rPr>
              <w:t xml:space="preserve"> </w:t>
            </w:r>
            <w:r w:rsidRPr="003C597B">
              <w:rPr>
                <w:b/>
                <w:sz w:val="20"/>
                <w:szCs w:val="20"/>
              </w:rPr>
              <w:t>С.</w:t>
            </w:r>
            <w:r>
              <w:rPr>
                <w:b/>
                <w:sz w:val="20"/>
                <w:szCs w:val="20"/>
              </w:rPr>
              <w:t xml:space="preserve"> </w:t>
            </w:r>
            <w:r w:rsidRPr="003C597B">
              <w:rPr>
                <w:b/>
                <w:sz w:val="20"/>
                <w:szCs w:val="20"/>
              </w:rPr>
              <w:t>Ремезова, 55</w:t>
            </w:r>
            <w:r>
              <w:rPr>
                <w:b/>
                <w:sz w:val="20"/>
                <w:szCs w:val="20"/>
              </w:rPr>
              <w:t>, сооружение 6</w:t>
            </w:r>
            <w:r w:rsidRPr="003C597B">
              <w:rPr>
                <w:b/>
                <w:sz w:val="20"/>
                <w:szCs w:val="20"/>
              </w:rPr>
              <w:t>)</w:t>
            </w:r>
          </w:p>
        </w:tc>
        <w:tc>
          <w:tcPr>
            <w:tcW w:w="2409" w:type="dxa"/>
            <w:tcBorders>
              <w:top w:val="single" w:sz="4" w:space="0" w:color="auto"/>
              <w:left w:val="single" w:sz="4" w:space="0" w:color="auto"/>
              <w:bottom w:val="single" w:sz="4" w:space="0" w:color="auto"/>
              <w:right w:val="single" w:sz="4" w:space="0" w:color="auto"/>
            </w:tcBorders>
          </w:tcPr>
          <w:p w14:paraId="0CC39763" w14:textId="77777777" w:rsidR="005A6776" w:rsidRPr="003C597B" w:rsidRDefault="005A6776" w:rsidP="003703EE">
            <w:pPr>
              <w:jc w:val="center"/>
              <w:rPr>
                <w:sz w:val="20"/>
                <w:szCs w:val="20"/>
              </w:rPr>
            </w:pPr>
            <w:r w:rsidRPr="003C597B">
              <w:rPr>
                <w:sz w:val="20"/>
                <w:szCs w:val="20"/>
              </w:rPr>
              <w:t xml:space="preserve">Федеральная </w:t>
            </w:r>
          </w:p>
          <w:p w14:paraId="46936F9B" w14:textId="77777777" w:rsidR="005A6776" w:rsidRPr="003C597B" w:rsidRDefault="005A6776" w:rsidP="003703EE">
            <w:pPr>
              <w:jc w:val="center"/>
              <w:rPr>
                <w:sz w:val="20"/>
                <w:szCs w:val="20"/>
              </w:rPr>
            </w:pPr>
          </w:p>
        </w:tc>
        <w:tc>
          <w:tcPr>
            <w:tcW w:w="1843" w:type="dxa"/>
            <w:tcBorders>
              <w:top w:val="single" w:sz="6" w:space="0" w:color="auto"/>
              <w:left w:val="nil"/>
              <w:bottom w:val="single" w:sz="6" w:space="0" w:color="auto"/>
              <w:right w:val="single" w:sz="6" w:space="0" w:color="auto"/>
            </w:tcBorders>
          </w:tcPr>
          <w:p w14:paraId="212D6175" w14:textId="77777777" w:rsidR="005A6776" w:rsidRPr="003C597B" w:rsidRDefault="005A6776" w:rsidP="00EB6809">
            <w:pPr>
              <w:jc w:val="center"/>
              <w:rPr>
                <w:sz w:val="20"/>
                <w:szCs w:val="20"/>
              </w:rPr>
            </w:pPr>
            <w:r>
              <w:rPr>
                <w:sz w:val="20"/>
                <w:szCs w:val="20"/>
              </w:rPr>
              <w:t xml:space="preserve">МО Тобольск </w:t>
            </w:r>
          </w:p>
        </w:tc>
        <w:tc>
          <w:tcPr>
            <w:tcW w:w="5245" w:type="dxa"/>
            <w:tcBorders>
              <w:top w:val="single" w:sz="6" w:space="0" w:color="auto"/>
              <w:left w:val="nil"/>
              <w:bottom w:val="single" w:sz="6" w:space="0" w:color="auto"/>
              <w:right w:val="single" w:sz="6" w:space="0" w:color="auto"/>
            </w:tcBorders>
          </w:tcPr>
          <w:p w14:paraId="6500784E" w14:textId="77777777" w:rsidR="00BB4D69" w:rsidRPr="00BB4D69" w:rsidRDefault="00BB4D69" w:rsidP="00BB4D69">
            <w:pPr>
              <w:jc w:val="both"/>
              <w:rPr>
                <w:sz w:val="20"/>
                <w:szCs w:val="20"/>
              </w:rPr>
            </w:pPr>
            <w:r w:rsidRPr="00BB4D69">
              <w:rPr>
                <w:sz w:val="20"/>
                <w:szCs w:val="20"/>
              </w:rPr>
              <w:t xml:space="preserve">Грабовский Павел Арсеньевич – украинский поэт, революционер. </w:t>
            </w:r>
          </w:p>
          <w:p w14:paraId="5E142805" w14:textId="77777777" w:rsidR="00BB4D69" w:rsidRPr="00BB4D69" w:rsidRDefault="00BB4D69" w:rsidP="00BB4D69">
            <w:pPr>
              <w:jc w:val="both"/>
              <w:rPr>
                <w:sz w:val="20"/>
                <w:szCs w:val="20"/>
              </w:rPr>
            </w:pPr>
            <w:r w:rsidRPr="00BB4D69">
              <w:rPr>
                <w:sz w:val="20"/>
                <w:szCs w:val="20"/>
              </w:rPr>
              <w:t>Учился в Харьковской духовной семинарии. Был участником харьковской группы «Чёрный передел». За революционную деятельность в 1882 г. исключен из семинарии. Около 20 лет провёл в тюрьмах и ссылке.</w:t>
            </w:r>
          </w:p>
          <w:p w14:paraId="46501FEF" w14:textId="77777777" w:rsidR="005A6776" w:rsidRPr="003C597B" w:rsidRDefault="00BB4D69" w:rsidP="00BB4D69">
            <w:pPr>
              <w:jc w:val="both"/>
              <w:rPr>
                <w:sz w:val="20"/>
                <w:szCs w:val="20"/>
              </w:rPr>
            </w:pPr>
            <w:r w:rsidRPr="00BB4D69">
              <w:rPr>
                <w:sz w:val="20"/>
                <w:szCs w:val="20"/>
              </w:rPr>
              <w:t>Грабовский – один из выдающихся представителей украинской революционно-демократической поэзии 80–90-х гг., последователь традиций Т.Г. Шевченко. Автор сборников стихов: «Подснежник» (1894), «С чужого поля» (1895), «С севера» (1896), «Доля» (1897), «Кобза» (1898). С 1899 по 1902 г. отбывал ссылку в Тобольске. Здесь П.А. Грабовский женился на А.Н. Лукьяновой, коренной сибирячке из Ишима. В Тобольске в 1901 году у семьи Грабовских родился сын Борис. Подорванное ссылками здоровье Павла Арсеньевича быстро слабело. Он скончался сравнительно молодым, в 38 лет (1902 г.). Согласно завещанию, Павла Арсеньевича похоронили рядом с декабристами.</w:t>
            </w:r>
          </w:p>
        </w:tc>
      </w:tr>
      <w:tr w:rsidR="005A6776" w:rsidRPr="003C597B" w14:paraId="7AC8B34C" w14:textId="77777777" w:rsidTr="0022052C">
        <w:tc>
          <w:tcPr>
            <w:tcW w:w="720" w:type="dxa"/>
            <w:tcBorders>
              <w:top w:val="single" w:sz="6" w:space="0" w:color="auto"/>
              <w:left w:val="single" w:sz="6" w:space="0" w:color="auto"/>
              <w:bottom w:val="single" w:sz="6" w:space="0" w:color="auto"/>
              <w:right w:val="nil"/>
            </w:tcBorders>
          </w:tcPr>
          <w:p w14:paraId="2F9C7E4C" w14:textId="77777777" w:rsidR="005A6776" w:rsidRPr="003C597B" w:rsidRDefault="005A6776" w:rsidP="00A06EFB">
            <w:pPr>
              <w:numPr>
                <w:ilvl w:val="0"/>
                <w:numId w:val="38"/>
              </w:numPr>
              <w:jc w:val="center"/>
              <w:rPr>
                <w:sz w:val="20"/>
                <w:szCs w:val="20"/>
              </w:rPr>
            </w:pPr>
            <w:r w:rsidRPr="003C597B">
              <w:rPr>
                <w:sz w:val="20"/>
                <w:szCs w:val="20"/>
              </w:rPr>
              <w:t>127.</w:t>
            </w:r>
          </w:p>
        </w:tc>
        <w:tc>
          <w:tcPr>
            <w:tcW w:w="3081" w:type="dxa"/>
            <w:tcBorders>
              <w:top w:val="single" w:sz="6" w:space="0" w:color="auto"/>
              <w:left w:val="single" w:sz="6" w:space="0" w:color="auto"/>
              <w:bottom w:val="single" w:sz="6" w:space="0" w:color="auto"/>
              <w:right w:val="single" w:sz="6" w:space="0" w:color="auto"/>
            </w:tcBorders>
          </w:tcPr>
          <w:p w14:paraId="21A5EF38" w14:textId="77777777" w:rsidR="005A6776" w:rsidRDefault="005A6776" w:rsidP="003703EE">
            <w:pPr>
              <w:rPr>
                <w:sz w:val="20"/>
                <w:szCs w:val="20"/>
              </w:rPr>
            </w:pPr>
            <w:r w:rsidRPr="003C597B">
              <w:rPr>
                <w:sz w:val="20"/>
                <w:szCs w:val="20"/>
              </w:rPr>
              <w:t>Могила Ершова Петра Павловича</w:t>
            </w:r>
          </w:p>
          <w:p w14:paraId="75D7075D" w14:textId="407E383D" w:rsidR="005A6776" w:rsidRDefault="00CF6B09" w:rsidP="003703EE">
            <w:pPr>
              <w:rPr>
                <w:sz w:val="20"/>
                <w:szCs w:val="20"/>
              </w:rPr>
            </w:pPr>
            <w:r w:rsidRPr="00C95361">
              <w:rPr>
                <w:noProof/>
                <w:sz w:val="20"/>
                <w:szCs w:val="20"/>
              </w:rPr>
              <w:drawing>
                <wp:inline distT="0" distB="0" distL="0" distR="0" wp14:anchorId="69E980C9" wp14:editId="60CD568D">
                  <wp:extent cx="1676400" cy="224028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76400" cy="2240280"/>
                          </a:xfrm>
                          <a:prstGeom prst="rect">
                            <a:avLst/>
                          </a:prstGeom>
                          <a:noFill/>
                          <a:ln>
                            <a:noFill/>
                          </a:ln>
                        </pic:spPr>
                      </pic:pic>
                    </a:graphicData>
                  </a:graphic>
                </wp:inline>
              </w:drawing>
            </w:r>
          </w:p>
          <w:p w14:paraId="55427AB0" w14:textId="77777777" w:rsidR="005A6776" w:rsidRDefault="005A6776" w:rsidP="003703EE">
            <w:pPr>
              <w:rPr>
                <w:sz w:val="20"/>
                <w:szCs w:val="20"/>
              </w:rPr>
            </w:pPr>
          </w:p>
          <w:p w14:paraId="72698E2C" w14:textId="77777777" w:rsidR="005A6776" w:rsidRPr="003C597B" w:rsidRDefault="005A6776" w:rsidP="003703EE">
            <w:pPr>
              <w:rPr>
                <w:sz w:val="20"/>
                <w:szCs w:val="20"/>
              </w:rPr>
            </w:pPr>
          </w:p>
        </w:tc>
        <w:tc>
          <w:tcPr>
            <w:tcW w:w="2551" w:type="dxa"/>
            <w:tcBorders>
              <w:top w:val="single" w:sz="6" w:space="0" w:color="auto"/>
              <w:left w:val="nil"/>
              <w:bottom w:val="single" w:sz="6" w:space="0" w:color="auto"/>
              <w:right w:val="single" w:sz="6" w:space="0" w:color="auto"/>
            </w:tcBorders>
          </w:tcPr>
          <w:p w14:paraId="56801ED3" w14:textId="77777777" w:rsidR="005A6776" w:rsidRDefault="005A6776" w:rsidP="003703EE">
            <w:pPr>
              <w:rPr>
                <w:sz w:val="20"/>
                <w:szCs w:val="20"/>
              </w:rPr>
            </w:pPr>
            <w:r w:rsidRPr="003C597B">
              <w:rPr>
                <w:sz w:val="20"/>
                <w:szCs w:val="20"/>
              </w:rPr>
              <w:t>Завальное кладбище</w:t>
            </w:r>
          </w:p>
          <w:p w14:paraId="0C2B73C6" w14:textId="77777777" w:rsidR="005A6776" w:rsidRPr="003C597B" w:rsidRDefault="005A6776" w:rsidP="003703EE">
            <w:pPr>
              <w:rPr>
                <w:sz w:val="20"/>
                <w:szCs w:val="20"/>
              </w:rPr>
            </w:pPr>
            <w:r w:rsidRPr="003C597B">
              <w:rPr>
                <w:b/>
                <w:sz w:val="20"/>
                <w:szCs w:val="20"/>
              </w:rPr>
              <w:t>(ул.</w:t>
            </w:r>
            <w:r>
              <w:rPr>
                <w:b/>
                <w:sz w:val="20"/>
                <w:szCs w:val="20"/>
              </w:rPr>
              <w:t xml:space="preserve"> </w:t>
            </w:r>
            <w:r w:rsidRPr="003C597B">
              <w:rPr>
                <w:b/>
                <w:sz w:val="20"/>
                <w:szCs w:val="20"/>
              </w:rPr>
              <w:t>С.</w:t>
            </w:r>
            <w:r>
              <w:rPr>
                <w:b/>
                <w:sz w:val="20"/>
                <w:szCs w:val="20"/>
              </w:rPr>
              <w:t xml:space="preserve"> </w:t>
            </w:r>
            <w:r w:rsidRPr="003C597B">
              <w:rPr>
                <w:b/>
                <w:sz w:val="20"/>
                <w:szCs w:val="20"/>
              </w:rPr>
              <w:t>Ремезова, 55</w:t>
            </w:r>
            <w:r>
              <w:rPr>
                <w:b/>
                <w:sz w:val="20"/>
                <w:szCs w:val="20"/>
              </w:rPr>
              <w:t>, сооружение 2</w:t>
            </w:r>
            <w:r w:rsidRPr="003C597B">
              <w:rPr>
                <w:b/>
                <w:sz w:val="20"/>
                <w:szCs w:val="20"/>
              </w:rPr>
              <w:t>)</w:t>
            </w:r>
          </w:p>
        </w:tc>
        <w:tc>
          <w:tcPr>
            <w:tcW w:w="2409" w:type="dxa"/>
            <w:tcBorders>
              <w:top w:val="single" w:sz="4" w:space="0" w:color="auto"/>
              <w:left w:val="single" w:sz="4" w:space="0" w:color="auto"/>
              <w:bottom w:val="single" w:sz="4" w:space="0" w:color="auto"/>
              <w:right w:val="single" w:sz="4" w:space="0" w:color="auto"/>
            </w:tcBorders>
          </w:tcPr>
          <w:p w14:paraId="7A0534B7" w14:textId="77777777" w:rsidR="005A6776" w:rsidRPr="003C597B" w:rsidRDefault="005A6776" w:rsidP="003703EE">
            <w:pPr>
              <w:jc w:val="center"/>
              <w:rPr>
                <w:sz w:val="20"/>
                <w:szCs w:val="20"/>
              </w:rPr>
            </w:pPr>
            <w:r w:rsidRPr="003C597B">
              <w:rPr>
                <w:sz w:val="20"/>
                <w:szCs w:val="20"/>
              </w:rPr>
              <w:t xml:space="preserve">Федеральная </w:t>
            </w:r>
          </w:p>
        </w:tc>
        <w:tc>
          <w:tcPr>
            <w:tcW w:w="1843" w:type="dxa"/>
            <w:tcBorders>
              <w:top w:val="single" w:sz="6" w:space="0" w:color="auto"/>
              <w:left w:val="nil"/>
              <w:bottom w:val="single" w:sz="6" w:space="0" w:color="auto"/>
              <w:right w:val="single" w:sz="6" w:space="0" w:color="auto"/>
            </w:tcBorders>
          </w:tcPr>
          <w:p w14:paraId="34C43CC1" w14:textId="77777777" w:rsidR="005A6776" w:rsidRPr="003C597B" w:rsidRDefault="005A6776" w:rsidP="00EB6809">
            <w:pPr>
              <w:jc w:val="center"/>
              <w:rPr>
                <w:sz w:val="20"/>
                <w:szCs w:val="20"/>
              </w:rPr>
            </w:pPr>
            <w:r>
              <w:rPr>
                <w:sz w:val="20"/>
                <w:szCs w:val="20"/>
              </w:rPr>
              <w:t xml:space="preserve">МО Тобольск </w:t>
            </w:r>
          </w:p>
        </w:tc>
        <w:tc>
          <w:tcPr>
            <w:tcW w:w="5245" w:type="dxa"/>
            <w:tcBorders>
              <w:top w:val="single" w:sz="6" w:space="0" w:color="auto"/>
              <w:left w:val="nil"/>
              <w:bottom w:val="single" w:sz="6" w:space="0" w:color="auto"/>
              <w:right w:val="single" w:sz="6" w:space="0" w:color="auto"/>
            </w:tcBorders>
          </w:tcPr>
          <w:p w14:paraId="675B7DB8" w14:textId="77777777" w:rsidR="00BB4D69" w:rsidRPr="00BB4D69" w:rsidRDefault="00BB4D69" w:rsidP="00BB4D69">
            <w:pPr>
              <w:jc w:val="both"/>
              <w:rPr>
                <w:sz w:val="20"/>
                <w:szCs w:val="20"/>
              </w:rPr>
            </w:pPr>
            <w:r w:rsidRPr="00BB4D69">
              <w:rPr>
                <w:sz w:val="20"/>
                <w:szCs w:val="20"/>
              </w:rPr>
              <w:t>Ершов Петр Павлович – (22 февраля (6 марта) 1815 г., с. Безруково, Ишимского уезда – 18 (30) августа 1869 г., Тобольск) – поэт, автор сказки «Конек-Горбунок, педагог.</w:t>
            </w:r>
          </w:p>
          <w:p w14:paraId="3BF2F23B" w14:textId="77777777" w:rsidR="00BB4D69" w:rsidRPr="00BB4D69" w:rsidRDefault="00BB4D69" w:rsidP="00BB4D69">
            <w:pPr>
              <w:jc w:val="both"/>
              <w:rPr>
                <w:sz w:val="20"/>
                <w:szCs w:val="20"/>
              </w:rPr>
            </w:pPr>
            <w:r w:rsidRPr="00BB4D69">
              <w:rPr>
                <w:sz w:val="20"/>
                <w:szCs w:val="20"/>
              </w:rPr>
              <w:t xml:space="preserve">С 1825 по 1830 гг. П. Ершов учился в Тобольском уездном училище и Тобольской мужской гимназии. В 1830 г. П. Ершов поступил на философско-юридический факультет Петербургского университета, который окончил в 1834 г. </w:t>
            </w:r>
          </w:p>
          <w:p w14:paraId="72439AF8" w14:textId="77777777" w:rsidR="00BB4D69" w:rsidRPr="00BB4D69" w:rsidRDefault="00BB4D69" w:rsidP="00BB4D69">
            <w:pPr>
              <w:jc w:val="both"/>
              <w:rPr>
                <w:sz w:val="20"/>
                <w:szCs w:val="20"/>
              </w:rPr>
            </w:pPr>
            <w:r w:rsidRPr="00BB4D69">
              <w:rPr>
                <w:sz w:val="20"/>
                <w:szCs w:val="20"/>
              </w:rPr>
              <w:t xml:space="preserve">С 1836 по 1869 гг. жил в Тобольске. Был преподавателем словесности в Тобольской мужской гимназии, а затем инспектором (с 1844 г.) и директором училищ Тобольской губернии (с 1857 г.). За время его директорства в губернии было открыто 6 школ, в том числе и первая женская школа в Сибири. По отзывам современников П.П. Ершов был прекрасным педагогом, за что пользовался заслуженной любовью учеников. Награжден за службу орденом святого Станислава 2-й степени. В 1862 г. вышел в отставку в чине статского советника. </w:t>
            </w:r>
          </w:p>
          <w:p w14:paraId="269D1E9F" w14:textId="77777777" w:rsidR="00BB4D69" w:rsidRPr="00BB4D69" w:rsidRDefault="00BB4D69" w:rsidP="00BB4D69">
            <w:pPr>
              <w:jc w:val="both"/>
              <w:rPr>
                <w:sz w:val="20"/>
                <w:szCs w:val="20"/>
              </w:rPr>
            </w:pPr>
            <w:r w:rsidRPr="00BB4D69">
              <w:rPr>
                <w:sz w:val="20"/>
                <w:szCs w:val="20"/>
              </w:rPr>
              <w:t>Сказку «Конек-Горбунок» П.П. Ершов написал в 1834 году в Петербурге. А.С. Пушкин дал сказке высокую оценку, сказав: «Теперь этот род сочинений я могу и оставить». При жизни автора она была издана 7 раз, пользуясь неизменной популярностью у современников.</w:t>
            </w:r>
          </w:p>
          <w:p w14:paraId="74AC7D6B" w14:textId="77777777" w:rsidR="00BB4D69" w:rsidRPr="00BB4D69" w:rsidRDefault="00BB4D69" w:rsidP="00BB4D69">
            <w:pPr>
              <w:jc w:val="both"/>
              <w:rPr>
                <w:sz w:val="20"/>
                <w:szCs w:val="20"/>
              </w:rPr>
            </w:pPr>
            <w:r w:rsidRPr="00BB4D69">
              <w:rPr>
                <w:sz w:val="20"/>
                <w:szCs w:val="20"/>
              </w:rPr>
              <w:t>В последующие годы им были созданы следующие произведения: пьеса «Суворов и станционный смотритель, поэма «Сузге», стихи, либретто опер («Страшный меч», «Жених мертвец» и др.), пьесы, эпиграммы, цикл рассказов «Осенние вечера».</w:t>
            </w:r>
          </w:p>
          <w:p w14:paraId="185472E6" w14:textId="77777777" w:rsidR="005A6776" w:rsidRPr="003C597B" w:rsidRDefault="00BB4D69" w:rsidP="00BB4D69">
            <w:pPr>
              <w:jc w:val="both"/>
              <w:rPr>
                <w:sz w:val="20"/>
                <w:szCs w:val="20"/>
              </w:rPr>
            </w:pPr>
            <w:r w:rsidRPr="00BB4D69">
              <w:rPr>
                <w:sz w:val="20"/>
                <w:szCs w:val="20"/>
              </w:rPr>
              <w:t>На сегодняшний день сказка «Конек-Горбунок» пережила более 200 изданий на русском и иностранных языках и по-прежнему остается любимой читателями. Одно из поразительных свойств сказки – она не только доставляет радость людям, но и будит их творческие силы, рождает в человеке желание ответить на эту изумительную сказку творчеством.</w:t>
            </w:r>
            <w:r>
              <w:rPr>
                <w:sz w:val="20"/>
                <w:szCs w:val="20"/>
              </w:rPr>
              <w:t xml:space="preserve"> </w:t>
            </w:r>
            <w:r w:rsidRPr="00BB4D69">
              <w:rPr>
                <w:sz w:val="20"/>
                <w:szCs w:val="20"/>
              </w:rPr>
              <w:t>П.П. Ершов умер в Тобольске 18 (30) августа 1869 г.</w:t>
            </w:r>
          </w:p>
        </w:tc>
      </w:tr>
      <w:tr w:rsidR="005A6776" w:rsidRPr="003C597B" w14:paraId="2594C9D6" w14:textId="77777777" w:rsidTr="0022052C">
        <w:trPr>
          <w:trHeight w:val="959"/>
        </w:trPr>
        <w:tc>
          <w:tcPr>
            <w:tcW w:w="720" w:type="dxa"/>
            <w:tcBorders>
              <w:top w:val="single" w:sz="6" w:space="0" w:color="auto"/>
              <w:left w:val="single" w:sz="6" w:space="0" w:color="auto"/>
              <w:bottom w:val="single" w:sz="6" w:space="0" w:color="auto"/>
              <w:right w:val="nil"/>
            </w:tcBorders>
          </w:tcPr>
          <w:p w14:paraId="00937156" w14:textId="77777777" w:rsidR="005A6776" w:rsidRPr="003C597B" w:rsidRDefault="005A6776" w:rsidP="00A06EFB">
            <w:pPr>
              <w:numPr>
                <w:ilvl w:val="0"/>
                <w:numId w:val="38"/>
              </w:numPr>
              <w:jc w:val="center"/>
              <w:rPr>
                <w:sz w:val="20"/>
                <w:szCs w:val="20"/>
              </w:rPr>
            </w:pPr>
            <w:r w:rsidRPr="003C597B">
              <w:rPr>
                <w:sz w:val="20"/>
                <w:szCs w:val="20"/>
              </w:rPr>
              <w:t>128.</w:t>
            </w:r>
          </w:p>
        </w:tc>
        <w:tc>
          <w:tcPr>
            <w:tcW w:w="3081" w:type="dxa"/>
            <w:tcBorders>
              <w:top w:val="single" w:sz="6" w:space="0" w:color="auto"/>
              <w:left w:val="single" w:sz="6" w:space="0" w:color="auto"/>
              <w:bottom w:val="single" w:sz="6" w:space="0" w:color="auto"/>
              <w:right w:val="single" w:sz="6" w:space="0" w:color="auto"/>
            </w:tcBorders>
          </w:tcPr>
          <w:p w14:paraId="336F9422" w14:textId="77777777" w:rsidR="005A6776" w:rsidRDefault="005A6776" w:rsidP="003703EE">
            <w:pPr>
              <w:rPr>
                <w:sz w:val="20"/>
                <w:szCs w:val="20"/>
              </w:rPr>
            </w:pPr>
            <w:r w:rsidRPr="003C597B">
              <w:rPr>
                <w:sz w:val="20"/>
                <w:szCs w:val="20"/>
              </w:rPr>
              <w:t>Могила Словцова Петра Андреевича</w:t>
            </w:r>
          </w:p>
          <w:p w14:paraId="5A92B66A" w14:textId="77777777" w:rsidR="005A6776" w:rsidRDefault="005A6776" w:rsidP="003703EE">
            <w:pPr>
              <w:rPr>
                <w:sz w:val="20"/>
                <w:szCs w:val="20"/>
              </w:rPr>
            </w:pPr>
          </w:p>
          <w:p w14:paraId="496CF296" w14:textId="538C9B51" w:rsidR="00DB7C77" w:rsidRDefault="00CF6B09" w:rsidP="003703EE">
            <w:pPr>
              <w:rPr>
                <w:sz w:val="20"/>
                <w:szCs w:val="20"/>
              </w:rPr>
            </w:pPr>
            <w:r w:rsidRPr="00E22B76">
              <w:rPr>
                <w:noProof/>
                <w:sz w:val="20"/>
                <w:szCs w:val="20"/>
              </w:rPr>
              <w:drawing>
                <wp:inline distT="0" distB="0" distL="0" distR="0" wp14:anchorId="3DFE8E4A" wp14:editId="573CD38D">
                  <wp:extent cx="1737360" cy="2362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37360" cy="2362200"/>
                          </a:xfrm>
                          <a:prstGeom prst="rect">
                            <a:avLst/>
                          </a:prstGeom>
                          <a:noFill/>
                          <a:ln>
                            <a:noFill/>
                          </a:ln>
                        </pic:spPr>
                      </pic:pic>
                    </a:graphicData>
                  </a:graphic>
                </wp:inline>
              </w:drawing>
            </w:r>
          </w:p>
          <w:p w14:paraId="73A34034" w14:textId="77777777" w:rsidR="005A6776" w:rsidRPr="00E22B76" w:rsidRDefault="005A6776" w:rsidP="003703EE">
            <w:pPr>
              <w:rPr>
                <w:sz w:val="20"/>
                <w:szCs w:val="20"/>
              </w:rPr>
            </w:pPr>
          </w:p>
          <w:p w14:paraId="58E2F151" w14:textId="77777777" w:rsidR="005A6776" w:rsidRDefault="005A6776" w:rsidP="003703EE">
            <w:pPr>
              <w:rPr>
                <w:sz w:val="20"/>
                <w:szCs w:val="20"/>
              </w:rPr>
            </w:pPr>
          </w:p>
          <w:p w14:paraId="155095F5" w14:textId="77777777" w:rsidR="005A6776" w:rsidRPr="003C597B" w:rsidRDefault="005A6776" w:rsidP="003703EE">
            <w:pPr>
              <w:rPr>
                <w:sz w:val="20"/>
                <w:szCs w:val="20"/>
              </w:rPr>
            </w:pPr>
          </w:p>
        </w:tc>
        <w:tc>
          <w:tcPr>
            <w:tcW w:w="2551" w:type="dxa"/>
            <w:tcBorders>
              <w:top w:val="single" w:sz="6" w:space="0" w:color="auto"/>
              <w:left w:val="nil"/>
              <w:bottom w:val="single" w:sz="6" w:space="0" w:color="auto"/>
              <w:right w:val="single" w:sz="6" w:space="0" w:color="auto"/>
            </w:tcBorders>
          </w:tcPr>
          <w:p w14:paraId="4F959033" w14:textId="77777777" w:rsidR="005A6776" w:rsidRDefault="005A6776" w:rsidP="003703EE">
            <w:pPr>
              <w:rPr>
                <w:sz w:val="20"/>
                <w:szCs w:val="20"/>
              </w:rPr>
            </w:pPr>
            <w:r w:rsidRPr="003C597B">
              <w:rPr>
                <w:sz w:val="20"/>
                <w:szCs w:val="20"/>
              </w:rPr>
              <w:t>Завальное кладбище</w:t>
            </w:r>
          </w:p>
          <w:p w14:paraId="37C9D735" w14:textId="77777777" w:rsidR="005A6776" w:rsidRPr="003C597B" w:rsidRDefault="005A6776" w:rsidP="003703EE">
            <w:pPr>
              <w:rPr>
                <w:sz w:val="20"/>
                <w:szCs w:val="20"/>
              </w:rPr>
            </w:pPr>
            <w:r w:rsidRPr="003C597B">
              <w:rPr>
                <w:b/>
                <w:sz w:val="20"/>
                <w:szCs w:val="20"/>
              </w:rPr>
              <w:t>(ул.</w:t>
            </w:r>
            <w:r>
              <w:rPr>
                <w:b/>
                <w:sz w:val="20"/>
                <w:szCs w:val="20"/>
              </w:rPr>
              <w:t xml:space="preserve"> </w:t>
            </w:r>
            <w:r w:rsidRPr="003C597B">
              <w:rPr>
                <w:b/>
                <w:sz w:val="20"/>
                <w:szCs w:val="20"/>
              </w:rPr>
              <w:t>С.</w:t>
            </w:r>
            <w:r>
              <w:rPr>
                <w:b/>
                <w:sz w:val="20"/>
                <w:szCs w:val="20"/>
              </w:rPr>
              <w:t xml:space="preserve"> </w:t>
            </w:r>
            <w:r w:rsidRPr="003C597B">
              <w:rPr>
                <w:b/>
                <w:sz w:val="20"/>
                <w:szCs w:val="20"/>
              </w:rPr>
              <w:t>Ремезова, 55</w:t>
            </w:r>
            <w:r>
              <w:rPr>
                <w:b/>
                <w:sz w:val="20"/>
                <w:szCs w:val="20"/>
              </w:rPr>
              <w:t>, сооружение 11</w:t>
            </w:r>
            <w:r w:rsidRPr="003C597B">
              <w:rPr>
                <w:b/>
                <w:sz w:val="20"/>
                <w:szCs w:val="20"/>
              </w:rPr>
              <w:t>)</w:t>
            </w:r>
          </w:p>
        </w:tc>
        <w:tc>
          <w:tcPr>
            <w:tcW w:w="2409" w:type="dxa"/>
            <w:tcBorders>
              <w:top w:val="single" w:sz="4" w:space="0" w:color="auto"/>
              <w:left w:val="single" w:sz="4" w:space="0" w:color="auto"/>
              <w:bottom w:val="single" w:sz="4" w:space="0" w:color="auto"/>
              <w:right w:val="single" w:sz="4" w:space="0" w:color="auto"/>
            </w:tcBorders>
          </w:tcPr>
          <w:p w14:paraId="5551EE8F" w14:textId="77777777" w:rsidR="005A6776" w:rsidRPr="003C597B" w:rsidRDefault="005A6776" w:rsidP="003703EE">
            <w:pPr>
              <w:jc w:val="center"/>
              <w:rPr>
                <w:sz w:val="20"/>
                <w:szCs w:val="20"/>
              </w:rPr>
            </w:pPr>
            <w:r w:rsidRPr="003C597B">
              <w:rPr>
                <w:sz w:val="20"/>
                <w:szCs w:val="20"/>
              </w:rPr>
              <w:t xml:space="preserve">Федеральная </w:t>
            </w:r>
          </w:p>
        </w:tc>
        <w:tc>
          <w:tcPr>
            <w:tcW w:w="1843" w:type="dxa"/>
            <w:tcBorders>
              <w:top w:val="single" w:sz="6" w:space="0" w:color="auto"/>
              <w:left w:val="nil"/>
              <w:bottom w:val="single" w:sz="6" w:space="0" w:color="auto"/>
              <w:right w:val="single" w:sz="6" w:space="0" w:color="auto"/>
            </w:tcBorders>
          </w:tcPr>
          <w:p w14:paraId="4339C9C7" w14:textId="77777777" w:rsidR="005A6776" w:rsidRPr="003C597B" w:rsidRDefault="005A6776" w:rsidP="00EB6809">
            <w:pPr>
              <w:jc w:val="center"/>
              <w:rPr>
                <w:sz w:val="20"/>
                <w:szCs w:val="20"/>
              </w:rPr>
            </w:pPr>
            <w:r>
              <w:rPr>
                <w:sz w:val="20"/>
                <w:szCs w:val="20"/>
              </w:rPr>
              <w:t xml:space="preserve">МО Тобольск </w:t>
            </w:r>
          </w:p>
        </w:tc>
        <w:tc>
          <w:tcPr>
            <w:tcW w:w="5245" w:type="dxa"/>
            <w:tcBorders>
              <w:top w:val="single" w:sz="6" w:space="0" w:color="auto"/>
              <w:left w:val="nil"/>
              <w:bottom w:val="single" w:sz="6" w:space="0" w:color="auto"/>
              <w:right w:val="single" w:sz="6" w:space="0" w:color="auto"/>
            </w:tcBorders>
          </w:tcPr>
          <w:p w14:paraId="1AFEAB5D" w14:textId="77777777" w:rsidR="00BB4D69" w:rsidRPr="00BB4D69" w:rsidRDefault="00BB4D69" w:rsidP="00BB4D69">
            <w:pPr>
              <w:jc w:val="both"/>
              <w:rPr>
                <w:sz w:val="20"/>
                <w:szCs w:val="20"/>
              </w:rPr>
            </w:pPr>
            <w:r w:rsidRPr="00BB4D69">
              <w:rPr>
                <w:sz w:val="20"/>
                <w:szCs w:val="20"/>
              </w:rPr>
              <w:t xml:space="preserve">Словцов Петр Андреевич (1767, Нижне-Сусанский завод Пермской губернии – 1843) – сибирский историк. </w:t>
            </w:r>
          </w:p>
          <w:p w14:paraId="3700E0FB" w14:textId="77777777" w:rsidR="00BB4D69" w:rsidRPr="00BB4D69" w:rsidRDefault="00BB4D69" w:rsidP="00BB4D69">
            <w:pPr>
              <w:jc w:val="both"/>
              <w:rPr>
                <w:sz w:val="20"/>
                <w:szCs w:val="20"/>
              </w:rPr>
            </w:pPr>
            <w:r w:rsidRPr="00BB4D69">
              <w:rPr>
                <w:sz w:val="20"/>
                <w:szCs w:val="20"/>
              </w:rPr>
              <w:t>С 1779 по 1788 г. обучался в Тобольской духовной семинарии, затем – в Главной Александро-Невской семинарии, по окончании которой в 1792 г. вернулся в Тобольск. Преподавал в Тобольской духовной семинарии математику, философию и красноречие. В 1793 г. сослан в Валаамский монастырь за чтение возмутительной проповеди. С 1795 г. был учителем Александро-Невской семинарии. В 1797 г. перешел в гражданское ведомство. Служил в канцелярии генерал-прокурора, в канцелярии государственного совета, в департаменте министерства коммерции. С 1808 г. состоял в штате тобольской канцелярии сибирского генерал-губернатора, в 1815 г. назначен иркутским совестным судьей, затем – директором народных училищ Иркутской губернии, а в 1819 г. – визитатором (главным инспектором) Казанского учебного округа. За службу награжден орденами св. Анны 2-й степени с алмазами и св. Владимира 3-й степени. Вышел в отставку в 1829 г. в чине действительного статского советника, поселился в Тобольске.</w:t>
            </w:r>
          </w:p>
          <w:p w14:paraId="37C3E0FD" w14:textId="77777777" w:rsidR="00BB4D69" w:rsidRPr="00BB4D69" w:rsidRDefault="00BB4D69" w:rsidP="00BB4D69">
            <w:pPr>
              <w:jc w:val="both"/>
              <w:rPr>
                <w:sz w:val="20"/>
                <w:szCs w:val="20"/>
              </w:rPr>
            </w:pPr>
            <w:r w:rsidRPr="00BB4D69">
              <w:rPr>
                <w:sz w:val="20"/>
                <w:szCs w:val="20"/>
              </w:rPr>
              <w:t>П.А. Словцов написал немало статей и отдельных брошюр по истории и географии Сибири, наиболее крупные из них «Письма из Сибири» и «Прогулки вокруг Тобольска» считаются первыми публицистическими произведениями на сибирскую тему.</w:t>
            </w:r>
          </w:p>
          <w:p w14:paraId="709B21A6" w14:textId="77777777" w:rsidR="00BB4D69" w:rsidRPr="00BB4D69" w:rsidRDefault="00BB4D69" w:rsidP="00BB4D69">
            <w:pPr>
              <w:jc w:val="both"/>
              <w:rPr>
                <w:sz w:val="20"/>
                <w:szCs w:val="20"/>
              </w:rPr>
            </w:pPr>
            <w:r w:rsidRPr="00BB4D69">
              <w:rPr>
                <w:sz w:val="20"/>
                <w:szCs w:val="20"/>
              </w:rPr>
              <w:t xml:space="preserve">Главный его труд – «Историческое обозрение Сибири» вышел в 1838 г. (первая часть) и 1844 г. (вторая часть). После трудов Миллера и Фишера «Историческое обозрение» Словцова, основанное на архивных данных и личном изучении географии страны, является наиболее крупным и полным сочинением о Сибири. В нем, впервые в истории русской литературы, выражена глубокая тревога и настоящая забота о Сибири, как полноправной части России, о ее нуждах, настоящем и будущем, о ее экономике и политическом состоянии. П.А. Словцов был первым сибирским писателем, провозгласившим идеи сибирского патриотизма. </w:t>
            </w:r>
          </w:p>
          <w:p w14:paraId="0A66D20C" w14:textId="77777777" w:rsidR="005A6776" w:rsidRPr="003C597B" w:rsidRDefault="00BB4D69" w:rsidP="00BB4D69">
            <w:pPr>
              <w:jc w:val="both"/>
              <w:rPr>
                <w:sz w:val="20"/>
                <w:szCs w:val="20"/>
              </w:rPr>
            </w:pPr>
            <w:r w:rsidRPr="00BB4D69">
              <w:rPr>
                <w:sz w:val="20"/>
                <w:szCs w:val="20"/>
              </w:rPr>
              <w:t>П.А. Словцов умер в Тобольске 28 марта 1843 года.</w:t>
            </w:r>
          </w:p>
        </w:tc>
      </w:tr>
      <w:tr w:rsidR="005A6776" w:rsidRPr="003C597B" w14:paraId="7D9C282D" w14:textId="77777777" w:rsidTr="0022052C">
        <w:tc>
          <w:tcPr>
            <w:tcW w:w="720" w:type="dxa"/>
            <w:tcBorders>
              <w:top w:val="single" w:sz="6" w:space="0" w:color="auto"/>
              <w:left w:val="single" w:sz="6" w:space="0" w:color="auto"/>
              <w:bottom w:val="single" w:sz="6" w:space="0" w:color="auto"/>
              <w:right w:val="nil"/>
            </w:tcBorders>
          </w:tcPr>
          <w:p w14:paraId="580FE86A" w14:textId="77777777" w:rsidR="005A6776" w:rsidRPr="003C597B" w:rsidRDefault="005A6776" w:rsidP="00A06EFB">
            <w:pPr>
              <w:numPr>
                <w:ilvl w:val="0"/>
                <w:numId w:val="38"/>
              </w:numPr>
              <w:jc w:val="center"/>
              <w:rPr>
                <w:sz w:val="20"/>
                <w:szCs w:val="20"/>
              </w:rPr>
            </w:pPr>
            <w:r w:rsidRPr="003C597B">
              <w:rPr>
                <w:sz w:val="20"/>
                <w:szCs w:val="20"/>
              </w:rPr>
              <w:t>129.</w:t>
            </w:r>
          </w:p>
        </w:tc>
        <w:tc>
          <w:tcPr>
            <w:tcW w:w="3081" w:type="dxa"/>
            <w:tcBorders>
              <w:top w:val="single" w:sz="6" w:space="0" w:color="auto"/>
              <w:left w:val="single" w:sz="6" w:space="0" w:color="auto"/>
              <w:bottom w:val="single" w:sz="6" w:space="0" w:color="auto"/>
              <w:right w:val="single" w:sz="6" w:space="0" w:color="auto"/>
            </w:tcBorders>
          </w:tcPr>
          <w:p w14:paraId="755403E5" w14:textId="77777777" w:rsidR="005A6776" w:rsidRDefault="005A6776" w:rsidP="003703EE">
            <w:pPr>
              <w:rPr>
                <w:sz w:val="20"/>
                <w:szCs w:val="20"/>
              </w:rPr>
            </w:pPr>
            <w:r w:rsidRPr="003C597B">
              <w:rPr>
                <w:sz w:val="20"/>
                <w:szCs w:val="20"/>
              </w:rPr>
              <w:t>Могила Барятинского Александра Петровича</w:t>
            </w:r>
          </w:p>
          <w:p w14:paraId="33265CC8" w14:textId="3D51F6BC" w:rsidR="00AE1F43" w:rsidRDefault="00CF6B09" w:rsidP="003703EE">
            <w:pPr>
              <w:rPr>
                <w:sz w:val="20"/>
                <w:szCs w:val="20"/>
              </w:rPr>
            </w:pPr>
            <w:r>
              <w:rPr>
                <w:noProof/>
                <w:sz w:val="20"/>
                <w:szCs w:val="20"/>
              </w:rPr>
              <w:drawing>
                <wp:anchor distT="0" distB="0" distL="114300" distR="114300" simplePos="0" relativeHeight="251654144" behindDoc="1" locked="0" layoutInCell="1" allowOverlap="1" wp14:anchorId="69A57C9B" wp14:editId="092DCE5A">
                  <wp:simplePos x="0" y="0"/>
                  <wp:positionH relativeFrom="column">
                    <wp:posOffset>373380</wp:posOffset>
                  </wp:positionH>
                  <wp:positionV relativeFrom="paragraph">
                    <wp:posOffset>31750</wp:posOffset>
                  </wp:positionV>
                  <wp:extent cx="1064895" cy="1416685"/>
                  <wp:effectExtent l="19050" t="19050" r="1905" b="0"/>
                  <wp:wrapNone/>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4895" cy="141668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61C23068" w14:textId="77777777" w:rsidR="00AE1F43" w:rsidRDefault="00AE1F43" w:rsidP="003703EE">
            <w:pPr>
              <w:rPr>
                <w:sz w:val="20"/>
                <w:szCs w:val="20"/>
              </w:rPr>
            </w:pPr>
          </w:p>
          <w:p w14:paraId="71C7F81E" w14:textId="77777777" w:rsidR="00DB7C77" w:rsidRDefault="00DB7C77" w:rsidP="003703EE">
            <w:pPr>
              <w:rPr>
                <w:sz w:val="20"/>
                <w:szCs w:val="20"/>
              </w:rPr>
            </w:pPr>
          </w:p>
          <w:p w14:paraId="1F869E25" w14:textId="77777777" w:rsidR="005A6776" w:rsidRDefault="005A6776" w:rsidP="003703EE">
            <w:pPr>
              <w:rPr>
                <w:sz w:val="20"/>
                <w:szCs w:val="20"/>
              </w:rPr>
            </w:pPr>
          </w:p>
          <w:p w14:paraId="0A6DC60A" w14:textId="77777777" w:rsidR="005A6776" w:rsidRDefault="005A6776" w:rsidP="003703EE">
            <w:pPr>
              <w:rPr>
                <w:sz w:val="20"/>
                <w:szCs w:val="20"/>
              </w:rPr>
            </w:pPr>
          </w:p>
          <w:p w14:paraId="305323E2" w14:textId="77777777" w:rsidR="005A6776" w:rsidRDefault="005A6776" w:rsidP="003703EE">
            <w:pPr>
              <w:rPr>
                <w:sz w:val="20"/>
                <w:szCs w:val="20"/>
              </w:rPr>
            </w:pPr>
          </w:p>
          <w:p w14:paraId="00945C10" w14:textId="77777777" w:rsidR="005A6776" w:rsidRDefault="005A6776" w:rsidP="003703EE">
            <w:pPr>
              <w:rPr>
                <w:sz w:val="20"/>
                <w:szCs w:val="20"/>
              </w:rPr>
            </w:pPr>
          </w:p>
          <w:p w14:paraId="569C85D0" w14:textId="77777777" w:rsidR="005A6776" w:rsidRDefault="005A6776" w:rsidP="003703EE">
            <w:pPr>
              <w:rPr>
                <w:sz w:val="20"/>
                <w:szCs w:val="20"/>
              </w:rPr>
            </w:pPr>
          </w:p>
          <w:p w14:paraId="4DC658A6" w14:textId="77777777" w:rsidR="005A6776" w:rsidRDefault="005A6776" w:rsidP="003703EE">
            <w:pPr>
              <w:rPr>
                <w:sz w:val="20"/>
                <w:szCs w:val="20"/>
              </w:rPr>
            </w:pPr>
          </w:p>
          <w:p w14:paraId="4D43C6AC" w14:textId="77777777" w:rsidR="005A6776" w:rsidRPr="003C597B" w:rsidRDefault="005A6776" w:rsidP="003703EE">
            <w:pPr>
              <w:rPr>
                <w:sz w:val="20"/>
                <w:szCs w:val="20"/>
              </w:rPr>
            </w:pPr>
          </w:p>
        </w:tc>
        <w:tc>
          <w:tcPr>
            <w:tcW w:w="2551" w:type="dxa"/>
            <w:tcBorders>
              <w:top w:val="single" w:sz="6" w:space="0" w:color="auto"/>
              <w:left w:val="nil"/>
              <w:bottom w:val="single" w:sz="6" w:space="0" w:color="auto"/>
              <w:right w:val="single" w:sz="6" w:space="0" w:color="auto"/>
            </w:tcBorders>
          </w:tcPr>
          <w:p w14:paraId="3C29A3AE" w14:textId="77777777" w:rsidR="005A6776" w:rsidRDefault="005A6776" w:rsidP="003703EE">
            <w:pPr>
              <w:rPr>
                <w:sz w:val="20"/>
                <w:szCs w:val="20"/>
              </w:rPr>
            </w:pPr>
            <w:r w:rsidRPr="003C597B">
              <w:rPr>
                <w:sz w:val="20"/>
                <w:szCs w:val="20"/>
              </w:rPr>
              <w:t>Завальное кладбище</w:t>
            </w:r>
          </w:p>
          <w:p w14:paraId="247912F8" w14:textId="77777777" w:rsidR="005A6776" w:rsidRPr="003C597B" w:rsidRDefault="005A6776" w:rsidP="003703EE">
            <w:pPr>
              <w:rPr>
                <w:sz w:val="20"/>
                <w:szCs w:val="20"/>
              </w:rPr>
            </w:pPr>
            <w:r w:rsidRPr="003C597B">
              <w:rPr>
                <w:b/>
                <w:sz w:val="20"/>
                <w:szCs w:val="20"/>
              </w:rPr>
              <w:t>(ул.</w:t>
            </w:r>
            <w:r>
              <w:rPr>
                <w:b/>
                <w:sz w:val="20"/>
                <w:szCs w:val="20"/>
              </w:rPr>
              <w:t xml:space="preserve"> </w:t>
            </w:r>
            <w:r w:rsidRPr="003C597B">
              <w:rPr>
                <w:b/>
                <w:sz w:val="20"/>
                <w:szCs w:val="20"/>
              </w:rPr>
              <w:t>С.</w:t>
            </w:r>
            <w:r>
              <w:rPr>
                <w:b/>
                <w:sz w:val="20"/>
                <w:szCs w:val="20"/>
              </w:rPr>
              <w:t xml:space="preserve"> </w:t>
            </w:r>
            <w:r w:rsidRPr="003C597B">
              <w:rPr>
                <w:b/>
                <w:sz w:val="20"/>
                <w:szCs w:val="20"/>
              </w:rPr>
              <w:t>Ремезова, 55</w:t>
            </w:r>
            <w:r>
              <w:rPr>
                <w:b/>
                <w:sz w:val="20"/>
                <w:szCs w:val="20"/>
              </w:rPr>
              <w:t>, сооружение 3</w:t>
            </w:r>
            <w:r w:rsidRPr="003C597B">
              <w:rPr>
                <w:b/>
                <w:sz w:val="20"/>
                <w:szCs w:val="20"/>
              </w:rPr>
              <w:t>)</w:t>
            </w:r>
          </w:p>
        </w:tc>
        <w:tc>
          <w:tcPr>
            <w:tcW w:w="2409" w:type="dxa"/>
            <w:tcBorders>
              <w:top w:val="single" w:sz="4" w:space="0" w:color="auto"/>
              <w:left w:val="single" w:sz="4" w:space="0" w:color="auto"/>
              <w:bottom w:val="single" w:sz="4" w:space="0" w:color="auto"/>
              <w:right w:val="single" w:sz="4" w:space="0" w:color="auto"/>
            </w:tcBorders>
          </w:tcPr>
          <w:p w14:paraId="53D975E1" w14:textId="77777777" w:rsidR="005A6776" w:rsidRPr="003C597B" w:rsidRDefault="005A6776" w:rsidP="003703EE">
            <w:pPr>
              <w:jc w:val="center"/>
              <w:rPr>
                <w:sz w:val="20"/>
                <w:szCs w:val="20"/>
              </w:rPr>
            </w:pPr>
            <w:r w:rsidRPr="003C597B">
              <w:rPr>
                <w:sz w:val="20"/>
                <w:szCs w:val="20"/>
              </w:rPr>
              <w:t xml:space="preserve">Федеральная </w:t>
            </w:r>
          </w:p>
        </w:tc>
        <w:tc>
          <w:tcPr>
            <w:tcW w:w="1843" w:type="dxa"/>
            <w:tcBorders>
              <w:top w:val="single" w:sz="6" w:space="0" w:color="auto"/>
              <w:left w:val="nil"/>
              <w:bottom w:val="single" w:sz="6" w:space="0" w:color="auto"/>
              <w:right w:val="single" w:sz="6" w:space="0" w:color="auto"/>
            </w:tcBorders>
          </w:tcPr>
          <w:p w14:paraId="588C2502" w14:textId="77777777" w:rsidR="005A6776" w:rsidRPr="003C597B" w:rsidRDefault="005A6776" w:rsidP="00EB6809">
            <w:pPr>
              <w:jc w:val="center"/>
              <w:rPr>
                <w:sz w:val="20"/>
                <w:szCs w:val="20"/>
              </w:rPr>
            </w:pPr>
            <w:r>
              <w:rPr>
                <w:sz w:val="20"/>
                <w:szCs w:val="20"/>
              </w:rPr>
              <w:t xml:space="preserve">МО Тобольск </w:t>
            </w:r>
          </w:p>
        </w:tc>
        <w:tc>
          <w:tcPr>
            <w:tcW w:w="5245" w:type="dxa"/>
            <w:tcBorders>
              <w:top w:val="single" w:sz="6" w:space="0" w:color="auto"/>
              <w:left w:val="nil"/>
              <w:bottom w:val="single" w:sz="6" w:space="0" w:color="auto"/>
              <w:right w:val="single" w:sz="6" w:space="0" w:color="auto"/>
            </w:tcBorders>
          </w:tcPr>
          <w:p w14:paraId="1374A9A0" w14:textId="77777777" w:rsidR="005A6776" w:rsidRPr="003C597B" w:rsidRDefault="00BB4D69" w:rsidP="00BB4D69">
            <w:pPr>
              <w:jc w:val="both"/>
              <w:rPr>
                <w:sz w:val="20"/>
                <w:szCs w:val="20"/>
              </w:rPr>
            </w:pPr>
            <w:r w:rsidRPr="00BB4D69">
              <w:rPr>
                <w:sz w:val="20"/>
                <w:szCs w:val="20"/>
              </w:rPr>
              <w:t>Князь Барятинский Александр Петрович (1798 – 19 (31) августа 1844, Тобольск) декабрист, штаб–ротмистр Гусарского полка, адъютант главнокомандующего 2–ой армией. С 1821 – активный деятель Южного общества декабристов, друг П.И. Пестеля. Поэт, философ–материалист. Автор атеистического стихотворения «О боге» и сборника стихов на французском языке «Часы досуга в Тульчине» (1824). Осужден по 1 разряду, отправлен в каторжную работу вечно. Срок сокращен до 20 лет. С 1827 года в Нерчинских рудниках, с 1839 – на поселении в Западной Сибири. Умер в 1844 г.</w:t>
            </w:r>
          </w:p>
        </w:tc>
      </w:tr>
      <w:tr w:rsidR="005A6776" w:rsidRPr="003C597B" w14:paraId="02652617" w14:textId="77777777" w:rsidTr="0022052C">
        <w:tc>
          <w:tcPr>
            <w:tcW w:w="720" w:type="dxa"/>
            <w:tcBorders>
              <w:top w:val="single" w:sz="6" w:space="0" w:color="auto"/>
              <w:left w:val="single" w:sz="6" w:space="0" w:color="auto"/>
              <w:bottom w:val="single" w:sz="6" w:space="0" w:color="auto"/>
              <w:right w:val="nil"/>
            </w:tcBorders>
          </w:tcPr>
          <w:p w14:paraId="6ABE4A5E" w14:textId="77777777" w:rsidR="005A6776" w:rsidRPr="003C597B" w:rsidRDefault="005A6776" w:rsidP="00A06EFB">
            <w:pPr>
              <w:numPr>
                <w:ilvl w:val="0"/>
                <w:numId w:val="38"/>
              </w:numPr>
              <w:jc w:val="center"/>
              <w:rPr>
                <w:sz w:val="20"/>
                <w:szCs w:val="20"/>
              </w:rPr>
            </w:pPr>
            <w:r w:rsidRPr="003C597B">
              <w:rPr>
                <w:sz w:val="20"/>
                <w:szCs w:val="20"/>
              </w:rPr>
              <w:t>130.</w:t>
            </w:r>
          </w:p>
        </w:tc>
        <w:tc>
          <w:tcPr>
            <w:tcW w:w="3081" w:type="dxa"/>
            <w:tcBorders>
              <w:top w:val="single" w:sz="6" w:space="0" w:color="auto"/>
              <w:left w:val="single" w:sz="6" w:space="0" w:color="auto"/>
              <w:bottom w:val="single" w:sz="6" w:space="0" w:color="auto"/>
              <w:right w:val="single" w:sz="6" w:space="0" w:color="auto"/>
            </w:tcBorders>
          </w:tcPr>
          <w:p w14:paraId="2137FA73" w14:textId="77777777" w:rsidR="005A6776" w:rsidRDefault="005A6776" w:rsidP="003703EE">
            <w:pPr>
              <w:rPr>
                <w:sz w:val="20"/>
                <w:szCs w:val="20"/>
              </w:rPr>
            </w:pPr>
            <w:r w:rsidRPr="003C597B">
              <w:rPr>
                <w:sz w:val="20"/>
                <w:szCs w:val="20"/>
              </w:rPr>
              <w:t>Могила Башмакова Флегонта Мироновича</w:t>
            </w:r>
          </w:p>
          <w:p w14:paraId="7B8FE2BE" w14:textId="77777777" w:rsidR="00AE1F43" w:rsidRDefault="00AE1F43" w:rsidP="003703EE">
            <w:pPr>
              <w:rPr>
                <w:sz w:val="20"/>
                <w:szCs w:val="20"/>
              </w:rPr>
            </w:pPr>
          </w:p>
          <w:p w14:paraId="59FA927A" w14:textId="40C8854A" w:rsidR="005A6776" w:rsidRPr="003C597B" w:rsidRDefault="00CF6B09" w:rsidP="003703EE">
            <w:pPr>
              <w:rPr>
                <w:sz w:val="20"/>
                <w:szCs w:val="20"/>
              </w:rPr>
            </w:pPr>
            <w:r w:rsidRPr="00C95361">
              <w:rPr>
                <w:noProof/>
                <w:sz w:val="20"/>
                <w:szCs w:val="20"/>
              </w:rPr>
              <w:drawing>
                <wp:inline distT="0" distB="0" distL="0" distR="0" wp14:anchorId="75EB86A7" wp14:editId="37833D04">
                  <wp:extent cx="1569720" cy="20955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69720" cy="2095500"/>
                          </a:xfrm>
                          <a:prstGeom prst="rect">
                            <a:avLst/>
                          </a:prstGeom>
                          <a:noFill/>
                          <a:ln>
                            <a:noFill/>
                          </a:ln>
                        </pic:spPr>
                      </pic:pic>
                    </a:graphicData>
                  </a:graphic>
                </wp:inline>
              </w:drawing>
            </w:r>
          </w:p>
        </w:tc>
        <w:tc>
          <w:tcPr>
            <w:tcW w:w="2551" w:type="dxa"/>
            <w:tcBorders>
              <w:top w:val="single" w:sz="6" w:space="0" w:color="auto"/>
              <w:left w:val="nil"/>
              <w:bottom w:val="single" w:sz="6" w:space="0" w:color="auto"/>
              <w:right w:val="single" w:sz="6" w:space="0" w:color="auto"/>
            </w:tcBorders>
          </w:tcPr>
          <w:p w14:paraId="7CD22B1B" w14:textId="77777777" w:rsidR="005A6776" w:rsidRDefault="005A6776" w:rsidP="003703EE">
            <w:pPr>
              <w:rPr>
                <w:sz w:val="20"/>
                <w:szCs w:val="20"/>
              </w:rPr>
            </w:pPr>
            <w:r w:rsidRPr="003C597B">
              <w:rPr>
                <w:sz w:val="20"/>
                <w:szCs w:val="20"/>
              </w:rPr>
              <w:t>Завальное кладбище</w:t>
            </w:r>
          </w:p>
          <w:p w14:paraId="25CCB461" w14:textId="77777777" w:rsidR="005A6776" w:rsidRPr="003C597B" w:rsidRDefault="005A6776" w:rsidP="003703EE">
            <w:pPr>
              <w:rPr>
                <w:sz w:val="20"/>
                <w:szCs w:val="20"/>
              </w:rPr>
            </w:pPr>
            <w:r w:rsidRPr="003C597B">
              <w:rPr>
                <w:b/>
                <w:sz w:val="20"/>
                <w:szCs w:val="20"/>
              </w:rPr>
              <w:t>(ул.</w:t>
            </w:r>
            <w:r>
              <w:rPr>
                <w:b/>
                <w:sz w:val="20"/>
                <w:szCs w:val="20"/>
              </w:rPr>
              <w:t xml:space="preserve"> </w:t>
            </w:r>
            <w:r w:rsidRPr="003C597B">
              <w:rPr>
                <w:b/>
                <w:sz w:val="20"/>
                <w:szCs w:val="20"/>
              </w:rPr>
              <w:t>С.</w:t>
            </w:r>
            <w:r>
              <w:rPr>
                <w:b/>
                <w:sz w:val="20"/>
                <w:szCs w:val="20"/>
              </w:rPr>
              <w:t xml:space="preserve"> </w:t>
            </w:r>
            <w:r w:rsidRPr="003C597B">
              <w:rPr>
                <w:b/>
                <w:sz w:val="20"/>
                <w:szCs w:val="20"/>
              </w:rPr>
              <w:t>Ремезова, 55</w:t>
            </w:r>
            <w:r>
              <w:rPr>
                <w:b/>
                <w:sz w:val="20"/>
                <w:szCs w:val="20"/>
              </w:rPr>
              <w:t>, сооружение 7</w:t>
            </w:r>
            <w:r w:rsidRPr="003C597B">
              <w:rPr>
                <w:b/>
                <w:sz w:val="20"/>
                <w:szCs w:val="20"/>
              </w:rPr>
              <w:t>)</w:t>
            </w:r>
          </w:p>
        </w:tc>
        <w:tc>
          <w:tcPr>
            <w:tcW w:w="2409" w:type="dxa"/>
            <w:tcBorders>
              <w:top w:val="single" w:sz="4" w:space="0" w:color="auto"/>
              <w:left w:val="single" w:sz="4" w:space="0" w:color="auto"/>
              <w:bottom w:val="single" w:sz="4" w:space="0" w:color="auto"/>
              <w:right w:val="single" w:sz="4" w:space="0" w:color="auto"/>
            </w:tcBorders>
          </w:tcPr>
          <w:p w14:paraId="3930B399" w14:textId="77777777" w:rsidR="005A6776" w:rsidRPr="003C597B" w:rsidRDefault="005A6776" w:rsidP="003703EE">
            <w:pPr>
              <w:jc w:val="center"/>
              <w:rPr>
                <w:sz w:val="20"/>
                <w:szCs w:val="20"/>
              </w:rPr>
            </w:pPr>
            <w:r w:rsidRPr="003C597B">
              <w:rPr>
                <w:sz w:val="20"/>
                <w:szCs w:val="20"/>
              </w:rPr>
              <w:t xml:space="preserve">Федеральная </w:t>
            </w:r>
          </w:p>
        </w:tc>
        <w:tc>
          <w:tcPr>
            <w:tcW w:w="1843" w:type="dxa"/>
            <w:tcBorders>
              <w:top w:val="single" w:sz="6" w:space="0" w:color="auto"/>
              <w:left w:val="nil"/>
              <w:bottom w:val="single" w:sz="6" w:space="0" w:color="auto"/>
              <w:right w:val="single" w:sz="6" w:space="0" w:color="auto"/>
            </w:tcBorders>
          </w:tcPr>
          <w:p w14:paraId="1C66BD91" w14:textId="77777777" w:rsidR="005A6776" w:rsidRPr="003C597B" w:rsidRDefault="005A6776" w:rsidP="00EB6809">
            <w:pPr>
              <w:jc w:val="center"/>
              <w:rPr>
                <w:sz w:val="20"/>
                <w:szCs w:val="20"/>
              </w:rPr>
            </w:pPr>
            <w:r>
              <w:rPr>
                <w:sz w:val="20"/>
                <w:szCs w:val="20"/>
              </w:rPr>
              <w:t xml:space="preserve">МО Тобольск </w:t>
            </w:r>
          </w:p>
        </w:tc>
        <w:tc>
          <w:tcPr>
            <w:tcW w:w="5245" w:type="dxa"/>
            <w:tcBorders>
              <w:top w:val="single" w:sz="6" w:space="0" w:color="auto"/>
              <w:left w:val="nil"/>
              <w:bottom w:val="single" w:sz="6" w:space="0" w:color="auto"/>
              <w:right w:val="single" w:sz="6" w:space="0" w:color="auto"/>
            </w:tcBorders>
          </w:tcPr>
          <w:p w14:paraId="2C831402" w14:textId="77777777" w:rsidR="00BB4D69" w:rsidRPr="00BB4D69" w:rsidRDefault="00BB4D69" w:rsidP="00BB4D69">
            <w:pPr>
              <w:jc w:val="both"/>
              <w:rPr>
                <w:sz w:val="20"/>
                <w:szCs w:val="20"/>
              </w:rPr>
            </w:pPr>
            <w:r w:rsidRPr="00BB4D69">
              <w:rPr>
                <w:sz w:val="20"/>
                <w:szCs w:val="20"/>
              </w:rPr>
              <w:t>Башмаков Флегонт Миронович (1774 – 21 сентября 1859 г., Тобольск) – участник итальянского похода Суворова 1799 года, принимал участие в войнах с Турцией, Швецией и Францией 1812–1814 годов. Награждён боевыми орденами: Св. Анны 4–й степени и 2–й степени с алмазами, св. Владимира 4–й степени с бантом, мальтийским крестом, золотым крестом, золотой шпагой с надписью «За храбрость» и прусским орденом «За заслуги». Состоял в Оккупационном корпусе М.С. Воронцова и вернулся в Россию в 1818 году, служил на Кавказе.</w:t>
            </w:r>
            <w:r>
              <w:rPr>
                <w:sz w:val="20"/>
                <w:szCs w:val="20"/>
              </w:rPr>
              <w:t xml:space="preserve"> </w:t>
            </w:r>
          </w:p>
          <w:p w14:paraId="3BA34A46" w14:textId="77777777" w:rsidR="005A6776" w:rsidRPr="003C597B" w:rsidRDefault="00BB4D69" w:rsidP="00BB4D69">
            <w:pPr>
              <w:jc w:val="both"/>
              <w:rPr>
                <w:sz w:val="20"/>
                <w:szCs w:val="20"/>
              </w:rPr>
            </w:pPr>
            <w:r w:rsidRPr="00BB4D69">
              <w:rPr>
                <w:sz w:val="20"/>
                <w:szCs w:val="20"/>
              </w:rPr>
              <w:t>После восстания 14 декабря приговорен к лишению дворянства, исключению из воинского звания и ссылке навечно в Сибирь на поселение. Жил в Таре и Кургане. С 1853 года – в Тобольске. Умер 21 сентября 1859 года.</w:t>
            </w:r>
          </w:p>
        </w:tc>
      </w:tr>
      <w:tr w:rsidR="005A6776" w:rsidRPr="003C597B" w14:paraId="05C57E35" w14:textId="77777777" w:rsidTr="0022052C">
        <w:tc>
          <w:tcPr>
            <w:tcW w:w="720" w:type="dxa"/>
            <w:tcBorders>
              <w:top w:val="single" w:sz="6" w:space="0" w:color="auto"/>
              <w:left w:val="single" w:sz="6" w:space="0" w:color="auto"/>
              <w:bottom w:val="single" w:sz="6" w:space="0" w:color="auto"/>
              <w:right w:val="nil"/>
            </w:tcBorders>
          </w:tcPr>
          <w:p w14:paraId="7D72FED8" w14:textId="77777777" w:rsidR="005A6776" w:rsidRPr="003C597B" w:rsidRDefault="005A6776" w:rsidP="00A06EFB">
            <w:pPr>
              <w:numPr>
                <w:ilvl w:val="0"/>
                <w:numId w:val="38"/>
              </w:numPr>
              <w:jc w:val="center"/>
              <w:rPr>
                <w:sz w:val="20"/>
                <w:szCs w:val="20"/>
              </w:rPr>
            </w:pPr>
            <w:r w:rsidRPr="003C597B">
              <w:rPr>
                <w:sz w:val="20"/>
                <w:szCs w:val="20"/>
              </w:rPr>
              <w:t>131.</w:t>
            </w:r>
          </w:p>
        </w:tc>
        <w:tc>
          <w:tcPr>
            <w:tcW w:w="3081" w:type="dxa"/>
            <w:tcBorders>
              <w:top w:val="single" w:sz="6" w:space="0" w:color="auto"/>
              <w:left w:val="single" w:sz="6" w:space="0" w:color="auto"/>
              <w:bottom w:val="single" w:sz="6" w:space="0" w:color="auto"/>
              <w:right w:val="single" w:sz="6" w:space="0" w:color="auto"/>
            </w:tcBorders>
          </w:tcPr>
          <w:p w14:paraId="3FA7910B" w14:textId="77777777" w:rsidR="005A6776" w:rsidRDefault="005A6776" w:rsidP="003703EE">
            <w:pPr>
              <w:rPr>
                <w:sz w:val="20"/>
                <w:szCs w:val="20"/>
              </w:rPr>
            </w:pPr>
            <w:r w:rsidRPr="003C597B">
              <w:rPr>
                <w:sz w:val="20"/>
                <w:szCs w:val="20"/>
              </w:rPr>
              <w:t>Могила Вольфа Фердинанда Богдановича</w:t>
            </w:r>
          </w:p>
          <w:p w14:paraId="1A74250C" w14:textId="77777777" w:rsidR="00AE1F43" w:rsidRDefault="00AE1F43" w:rsidP="003703EE">
            <w:pPr>
              <w:rPr>
                <w:sz w:val="20"/>
                <w:szCs w:val="20"/>
              </w:rPr>
            </w:pPr>
          </w:p>
          <w:p w14:paraId="74BDECDC" w14:textId="77777777" w:rsidR="00AE1F43" w:rsidRDefault="00AE1F43" w:rsidP="003703EE">
            <w:pPr>
              <w:rPr>
                <w:sz w:val="20"/>
                <w:szCs w:val="20"/>
              </w:rPr>
            </w:pPr>
          </w:p>
          <w:p w14:paraId="3534BA45" w14:textId="77777777" w:rsidR="00AE1F43" w:rsidRDefault="00AE1F43" w:rsidP="003703EE">
            <w:pPr>
              <w:rPr>
                <w:sz w:val="20"/>
                <w:szCs w:val="20"/>
              </w:rPr>
            </w:pPr>
          </w:p>
          <w:p w14:paraId="42DAB6C4" w14:textId="6E97EE6A" w:rsidR="00AE1F43" w:rsidRDefault="00CF6B09" w:rsidP="003703EE">
            <w:pPr>
              <w:rPr>
                <w:sz w:val="20"/>
                <w:szCs w:val="20"/>
              </w:rPr>
            </w:pPr>
            <w:r>
              <w:rPr>
                <w:noProof/>
                <w:sz w:val="20"/>
                <w:szCs w:val="20"/>
              </w:rPr>
              <w:drawing>
                <wp:inline distT="0" distB="0" distL="0" distR="0" wp14:anchorId="0CAA2A57" wp14:editId="31B457C5">
                  <wp:extent cx="1753870" cy="2393315"/>
                  <wp:effectExtent l="0" t="0" r="0" b="0"/>
                  <wp:docPr id="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3870" cy="2393315"/>
                          </a:xfrm>
                          <a:prstGeom prst="rect">
                            <a:avLst/>
                          </a:prstGeom>
                          <a:noFill/>
                        </pic:spPr>
                      </pic:pic>
                    </a:graphicData>
                  </a:graphic>
                </wp:inline>
              </w:drawing>
            </w:r>
          </w:p>
          <w:p w14:paraId="5BA264E7" w14:textId="77777777" w:rsidR="005A6776" w:rsidRPr="003C597B" w:rsidRDefault="005A6776" w:rsidP="003703EE">
            <w:pPr>
              <w:rPr>
                <w:sz w:val="20"/>
                <w:szCs w:val="20"/>
              </w:rPr>
            </w:pPr>
          </w:p>
        </w:tc>
        <w:tc>
          <w:tcPr>
            <w:tcW w:w="2551" w:type="dxa"/>
            <w:tcBorders>
              <w:top w:val="single" w:sz="6" w:space="0" w:color="auto"/>
              <w:left w:val="nil"/>
              <w:bottom w:val="single" w:sz="6" w:space="0" w:color="auto"/>
              <w:right w:val="single" w:sz="6" w:space="0" w:color="auto"/>
            </w:tcBorders>
          </w:tcPr>
          <w:p w14:paraId="0005DABF" w14:textId="77777777" w:rsidR="005A6776" w:rsidRDefault="005A6776" w:rsidP="003703EE">
            <w:pPr>
              <w:rPr>
                <w:sz w:val="20"/>
                <w:szCs w:val="20"/>
              </w:rPr>
            </w:pPr>
            <w:r w:rsidRPr="003C597B">
              <w:rPr>
                <w:sz w:val="20"/>
                <w:szCs w:val="20"/>
              </w:rPr>
              <w:t>Завальное кладбище</w:t>
            </w:r>
          </w:p>
          <w:p w14:paraId="7BA58948" w14:textId="77777777" w:rsidR="005A6776" w:rsidRPr="003C597B" w:rsidRDefault="005A6776" w:rsidP="003703EE">
            <w:pPr>
              <w:rPr>
                <w:sz w:val="20"/>
                <w:szCs w:val="20"/>
              </w:rPr>
            </w:pPr>
            <w:r w:rsidRPr="003C597B">
              <w:rPr>
                <w:b/>
                <w:sz w:val="20"/>
                <w:szCs w:val="20"/>
              </w:rPr>
              <w:t>(ул.</w:t>
            </w:r>
            <w:r>
              <w:rPr>
                <w:b/>
                <w:sz w:val="20"/>
                <w:szCs w:val="20"/>
              </w:rPr>
              <w:t xml:space="preserve"> </w:t>
            </w:r>
            <w:r w:rsidRPr="003C597B">
              <w:rPr>
                <w:b/>
                <w:sz w:val="20"/>
                <w:szCs w:val="20"/>
              </w:rPr>
              <w:t>С.</w:t>
            </w:r>
            <w:r>
              <w:rPr>
                <w:b/>
                <w:sz w:val="20"/>
                <w:szCs w:val="20"/>
              </w:rPr>
              <w:t xml:space="preserve"> </w:t>
            </w:r>
            <w:r w:rsidRPr="003C597B">
              <w:rPr>
                <w:b/>
                <w:sz w:val="20"/>
                <w:szCs w:val="20"/>
              </w:rPr>
              <w:t>Ремезова, 55</w:t>
            </w:r>
            <w:r>
              <w:rPr>
                <w:b/>
                <w:sz w:val="20"/>
                <w:szCs w:val="20"/>
              </w:rPr>
              <w:t>, сооружение 8</w:t>
            </w:r>
            <w:r w:rsidRPr="003C597B">
              <w:rPr>
                <w:b/>
                <w:sz w:val="20"/>
                <w:szCs w:val="20"/>
              </w:rPr>
              <w:t>)</w:t>
            </w:r>
          </w:p>
        </w:tc>
        <w:tc>
          <w:tcPr>
            <w:tcW w:w="2409" w:type="dxa"/>
            <w:tcBorders>
              <w:top w:val="single" w:sz="4" w:space="0" w:color="auto"/>
              <w:left w:val="single" w:sz="4" w:space="0" w:color="auto"/>
              <w:bottom w:val="single" w:sz="4" w:space="0" w:color="auto"/>
              <w:right w:val="single" w:sz="4" w:space="0" w:color="auto"/>
            </w:tcBorders>
          </w:tcPr>
          <w:p w14:paraId="18907C55" w14:textId="77777777" w:rsidR="005A6776" w:rsidRPr="003C597B" w:rsidRDefault="005A6776" w:rsidP="003703EE">
            <w:pPr>
              <w:jc w:val="center"/>
              <w:rPr>
                <w:sz w:val="20"/>
                <w:szCs w:val="20"/>
              </w:rPr>
            </w:pPr>
            <w:r w:rsidRPr="003C597B">
              <w:rPr>
                <w:sz w:val="20"/>
                <w:szCs w:val="20"/>
              </w:rPr>
              <w:t xml:space="preserve">Федеральная </w:t>
            </w:r>
          </w:p>
          <w:p w14:paraId="79FE7CCD" w14:textId="77777777" w:rsidR="005A6776" w:rsidRPr="003C597B" w:rsidRDefault="005A6776" w:rsidP="003703EE">
            <w:pPr>
              <w:jc w:val="center"/>
              <w:rPr>
                <w:sz w:val="20"/>
                <w:szCs w:val="20"/>
              </w:rPr>
            </w:pPr>
          </w:p>
        </w:tc>
        <w:tc>
          <w:tcPr>
            <w:tcW w:w="1843" w:type="dxa"/>
            <w:tcBorders>
              <w:top w:val="single" w:sz="6" w:space="0" w:color="auto"/>
              <w:left w:val="nil"/>
              <w:bottom w:val="single" w:sz="6" w:space="0" w:color="auto"/>
              <w:right w:val="single" w:sz="6" w:space="0" w:color="auto"/>
            </w:tcBorders>
          </w:tcPr>
          <w:p w14:paraId="3306BFF5" w14:textId="77777777" w:rsidR="005A6776" w:rsidRPr="003C597B" w:rsidRDefault="005A6776" w:rsidP="00EB6809">
            <w:pPr>
              <w:jc w:val="center"/>
              <w:rPr>
                <w:sz w:val="20"/>
                <w:szCs w:val="20"/>
              </w:rPr>
            </w:pPr>
            <w:r>
              <w:rPr>
                <w:sz w:val="20"/>
                <w:szCs w:val="20"/>
              </w:rPr>
              <w:t xml:space="preserve">МО Тобольск </w:t>
            </w:r>
          </w:p>
        </w:tc>
        <w:tc>
          <w:tcPr>
            <w:tcW w:w="5245" w:type="dxa"/>
            <w:tcBorders>
              <w:top w:val="single" w:sz="6" w:space="0" w:color="auto"/>
              <w:left w:val="nil"/>
              <w:bottom w:val="single" w:sz="6" w:space="0" w:color="auto"/>
              <w:right w:val="single" w:sz="6" w:space="0" w:color="auto"/>
            </w:tcBorders>
          </w:tcPr>
          <w:p w14:paraId="24FEDAAB" w14:textId="77777777" w:rsidR="00BB4D69" w:rsidRPr="00BB4D69" w:rsidRDefault="00BB4D69" w:rsidP="00BB4D69">
            <w:pPr>
              <w:jc w:val="both"/>
              <w:rPr>
                <w:sz w:val="20"/>
                <w:szCs w:val="20"/>
              </w:rPr>
            </w:pPr>
            <w:r w:rsidRPr="00BB4D69">
              <w:rPr>
                <w:sz w:val="20"/>
                <w:szCs w:val="20"/>
              </w:rPr>
              <w:t>Вольф Фердинанд Богданович (1796 или 1797, Москва – 24 декабря 1854, Тобольск) – декабрист, штаб-врач при полевом генерал-штаб-докторе 2-й армии. Активный член Южного общества. Осужден по 2 разряду в каторжную работу на 20 лет, затем срок сокращен до 10 лет.</w:t>
            </w:r>
          </w:p>
          <w:p w14:paraId="6017A298" w14:textId="77777777" w:rsidR="005A6776" w:rsidRPr="003C597B" w:rsidRDefault="00BB4D69" w:rsidP="00BB4D69">
            <w:pPr>
              <w:jc w:val="both"/>
              <w:rPr>
                <w:sz w:val="20"/>
                <w:szCs w:val="20"/>
              </w:rPr>
            </w:pPr>
            <w:r w:rsidRPr="00BB4D69">
              <w:rPr>
                <w:sz w:val="20"/>
                <w:szCs w:val="20"/>
              </w:rPr>
              <w:t>Прибыл в Тобольск 14 февраля 1845 года. Будучи врачом, занимался частной практикой, читал в семинарии курс лекций по гигиене, в последние годы жизни бесплатно выполнял обязанности тюремного врача. Оказал большую помощь местному населению во время эпидемии холеры в 1848 г. Проживал в доме Муравьевых. Умер в 1854 году.</w:t>
            </w:r>
          </w:p>
        </w:tc>
      </w:tr>
      <w:tr w:rsidR="005A6776" w:rsidRPr="003C597B" w14:paraId="66C6B23F" w14:textId="77777777" w:rsidTr="0022052C">
        <w:tc>
          <w:tcPr>
            <w:tcW w:w="720" w:type="dxa"/>
            <w:tcBorders>
              <w:top w:val="single" w:sz="6" w:space="0" w:color="auto"/>
              <w:left w:val="single" w:sz="6" w:space="0" w:color="auto"/>
              <w:bottom w:val="single" w:sz="6" w:space="0" w:color="auto"/>
              <w:right w:val="nil"/>
            </w:tcBorders>
          </w:tcPr>
          <w:p w14:paraId="04877AB1" w14:textId="77777777" w:rsidR="005A6776" w:rsidRPr="003C597B" w:rsidRDefault="005A6776" w:rsidP="00A06EFB">
            <w:pPr>
              <w:numPr>
                <w:ilvl w:val="0"/>
                <w:numId w:val="38"/>
              </w:numPr>
              <w:jc w:val="center"/>
              <w:rPr>
                <w:sz w:val="20"/>
                <w:szCs w:val="20"/>
              </w:rPr>
            </w:pPr>
            <w:r w:rsidRPr="003C597B">
              <w:rPr>
                <w:sz w:val="20"/>
                <w:szCs w:val="20"/>
              </w:rPr>
              <w:t>132.</w:t>
            </w:r>
          </w:p>
        </w:tc>
        <w:tc>
          <w:tcPr>
            <w:tcW w:w="3081" w:type="dxa"/>
            <w:tcBorders>
              <w:top w:val="single" w:sz="6" w:space="0" w:color="auto"/>
              <w:left w:val="single" w:sz="6" w:space="0" w:color="auto"/>
              <w:bottom w:val="single" w:sz="6" w:space="0" w:color="auto"/>
              <w:right w:val="single" w:sz="6" w:space="0" w:color="auto"/>
            </w:tcBorders>
          </w:tcPr>
          <w:p w14:paraId="5C7A9E0F" w14:textId="77777777" w:rsidR="005A6776" w:rsidRDefault="005A6776" w:rsidP="003703EE">
            <w:pPr>
              <w:rPr>
                <w:sz w:val="20"/>
                <w:szCs w:val="20"/>
              </w:rPr>
            </w:pPr>
            <w:r w:rsidRPr="003C597B">
              <w:rPr>
                <w:sz w:val="20"/>
                <w:szCs w:val="20"/>
              </w:rPr>
              <w:t>Могила Кюхельбекера Вильгельма Карловича</w:t>
            </w:r>
          </w:p>
          <w:p w14:paraId="670E8368" w14:textId="769CD4E0" w:rsidR="005A6776" w:rsidRDefault="00CF6B09" w:rsidP="003703EE">
            <w:pPr>
              <w:rPr>
                <w:sz w:val="20"/>
                <w:szCs w:val="20"/>
              </w:rPr>
            </w:pPr>
            <w:r w:rsidRPr="00C95361">
              <w:rPr>
                <w:noProof/>
                <w:sz w:val="20"/>
                <w:szCs w:val="20"/>
              </w:rPr>
              <w:drawing>
                <wp:inline distT="0" distB="0" distL="0" distR="0" wp14:anchorId="6799A848" wp14:editId="56E3A77A">
                  <wp:extent cx="1775460" cy="13335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5460" cy="1333500"/>
                          </a:xfrm>
                          <a:prstGeom prst="rect">
                            <a:avLst/>
                          </a:prstGeom>
                          <a:noFill/>
                          <a:ln>
                            <a:noFill/>
                          </a:ln>
                        </pic:spPr>
                      </pic:pic>
                    </a:graphicData>
                  </a:graphic>
                </wp:inline>
              </w:drawing>
            </w:r>
          </w:p>
          <w:p w14:paraId="32D42471" w14:textId="77777777" w:rsidR="005A6776" w:rsidRPr="003C597B" w:rsidRDefault="005A6776" w:rsidP="003703EE">
            <w:pPr>
              <w:rPr>
                <w:sz w:val="20"/>
                <w:szCs w:val="20"/>
              </w:rPr>
            </w:pPr>
          </w:p>
        </w:tc>
        <w:tc>
          <w:tcPr>
            <w:tcW w:w="2551" w:type="dxa"/>
            <w:tcBorders>
              <w:top w:val="single" w:sz="6" w:space="0" w:color="auto"/>
              <w:left w:val="nil"/>
              <w:bottom w:val="single" w:sz="6" w:space="0" w:color="auto"/>
              <w:right w:val="single" w:sz="6" w:space="0" w:color="auto"/>
            </w:tcBorders>
          </w:tcPr>
          <w:p w14:paraId="0F86DFF7" w14:textId="77777777" w:rsidR="005A6776" w:rsidRDefault="005A6776" w:rsidP="003703EE">
            <w:pPr>
              <w:rPr>
                <w:sz w:val="20"/>
                <w:szCs w:val="20"/>
              </w:rPr>
            </w:pPr>
            <w:r w:rsidRPr="003C597B">
              <w:rPr>
                <w:sz w:val="20"/>
                <w:szCs w:val="20"/>
              </w:rPr>
              <w:t>Завальное кладбище</w:t>
            </w:r>
          </w:p>
          <w:p w14:paraId="444AC333" w14:textId="77777777" w:rsidR="005A6776" w:rsidRPr="003C597B" w:rsidRDefault="005A6776" w:rsidP="003703EE">
            <w:pPr>
              <w:rPr>
                <w:sz w:val="20"/>
                <w:szCs w:val="20"/>
              </w:rPr>
            </w:pPr>
            <w:r w:rsidRPr="003C597B">
              <w:rPr>
                <w:b/>
                <w:sz w:val="20"/>
                <w:szCs w:val="20"/>
              </w:rPr>
              <w:t>(ул.</w:t>
            </w:r>
            <w:r>
              <w:rPr>
                <w:b/>
                <w:sz w:val="20"/>
                <w:szCs w:val="20"/>
              </w:rPr>
              <w:t xml:space="preserve"> </w:t>
            </w:r>
            <w:r w:rsidRPr="003C597B">
              <w:rPr>
                <w:b/>
                <w:sz w:val="20"/>
                <w:szCs w:val="20"/>
              </w:rPr>
              <w:t>С.</w:t>
            </w:r>
            <w:r>
              <w:rPr>
                <w:b/>
                <w:sz w:val="20"/>
                <w:szCs w:val="20"/>
              </w:rPr>
              <w:t xml:space="preserve"> </w:t>
            </w:r>
            <w:r w:rsidRPr="003C597B">
              <w:rPr>
                <w:b/>
                <w:sz w:val="20"/>
                <w:szCs w:val="20"/>
              </w:rPr>
              <w:t>Ремезова, 55</w:t>
            </w:r>
            <w:r>
              <w:rPr>
                <w:b/>
                <w:sz w:val="20"/>
                <w:szCs w:val="20"/>
              </w:rPr>
              <w:t>, сооружение 4</w:t>
            </w:r>
            <w:r w:rsidRPr="003C597B">
              <w:rPr>
                <w:b/>
                <w:sz w:val="20"/>
                <w:szCs w:val="20"/>
              </w:rPr>
              <w:t>)</w:t>
            </w:r>
          </w:p>
        </w:tc>
        <w:tc>
          <w:tcPr>
            <w:tcW w:w="2409" w:type="dxa"/>
            <w:tcBorders>
              <w:top w:val="single" w:sz="4" w:space="0" w:color="auto"/>
              <w:left w:val="single" w:sz="4" w:space="0" w:color="auto"/>
              <w:bottom w:val="single" w:sz="4" w:space="0" w:color="auto"/>
              <w:right w:val="single" w:sz="4" w:space="0" w:color="auto"/>
            </w:tcBorders>
          </w:tcPr>
          <w:p w14:paraId="032F4569" w14:textId="77777777" w:rsidR="005A6776" w:rsidRPr="003C597B" w:rsidRDefault="005A6776" w:rsidP="003703EE">
            <w:pPr>
              <w:jc w:val="center"/>
              <w:rPr>
                <w:sz w:val="20"/>
                <w:szCs w:val="20"/>
              </w:rPr>
            </w:pPr>
            <w:r w:rsidRPr="003C597B">
              <w:rPr>
                <w:sz w:val="20"/>
                <w:szCs w:val="20"/>
              </w:rPr>
              <w:t xml:space="preserve">Федеральная </w:t>
            </w:r>
          </w:p>
        </w:tc>
        <w:tc>
          <w:tcPr>
            <w:tcW w:w="1843" w:type="dxa"/>
            <w:tcBorders>
              <w:top w:val="single" w:sz="6" w:space="0" w:color="auto"/>
              <w:left w:val="nil"/>
              <w:bottom w:val="single" w:sz="6" w:space="0" w:color="auto"/>
              <w:right w:val="single" w:sz="6" w:space="0" w:color="auto"/>
            </w:tcBorders>
          </w:tcPr>
          <w:p w14:paraId="4786845E" w14:textId="77777777" w:rsidR="005A6776" w:rsidRPr="003C597B" w:rsidRDefault="005A6776" w:rsidP="00EB6809">
            <w:pPr>
              <w:jc w:val="center"/>
              <w:rPr>
                <w:sz w:val="20"/>
                <w:szCs w:val="20"/>
              </w:rPr>
            </w:pPr>
            <w:r>
              <w:rPr>
                <w:sz w:val="20"/>
                <w:szCs w:val="20"/>
              </w:rPr>
              <w:t xml:space="preserve">МО Тобольск </w:t>
            </w:r>
          </w:p>
        </w:tc>
        <w:tc>
          <w:tcPr>
            <w:tcW w:w="5245" w:type="dxa"/>
            <w:tcBorders>
              <w:top w:val="single" w:sz="6" w:space="0" w:color="auto"/>
              <w:left w:val="nil"/>
              <w:bottom w:val="single" w:sz="6" w:space="0" w:color="auto"/>
              <w:right w:val="single" w:sz="6" w:space="0" w:color="auto"/>
            </w:tcBorders>
          </w:tcPr>
          <w:p w14:paraId="0E90DEF9" w14:textId="77777777" w:rsidR="005A6776" w:rsidRPr="003C597B" w:rsidRDefault="00BB4D69" w:rsidP="00BB4D69">
            <w:pPr>
              <w:jc w:val="both"/>
              <w:rPr>
                <w:sz w:val="20"/>
                <w:szCs w:val="20"/>
              </w:rPr>
            </w:pPr>
            <w:r w:rsidRPr="00BB4D69">
              <w:rPr>
                <w:sz w:val="20"/>
                <w:szCs w:val="20"/>
              </w:rPr>
              <w:t>Кюхельбекер Вильгельм Карлович (10 (21) июня 1797, Санкт-Петербург,– 11 (23) августа 1846, Тобольск) – русский поэт, писатель и общественный деятель, друг и одноклассник А.С. Пушкина по Царскосельскому лицею, коллежский асессор, декабрист, член Северного общества. Осужден по 1 разряду. Приговорен к каторжным работам, срок сокращен до 15 лет. Вместо Сибири находился в Динабургской и Свеаборгской крепостях, затем был переправлен на поселение в Баргузин к младшему брату Михаилу. В 1840 году Кюхельбекеры переезжают в Акшу, а в 1844 – в Курган. 7 марта 1846 года Кюхельбекер приезжает с семьей в Тобольск. Умер в августе 1846 г.</w:t>
            </w:r>
          </w:p>
        </w:tc>
      </w:tr>
      <w:tr w:rsidR="005A6776" w:rsidRPr="003C597B" w14:paraId="1FCEE971" w14:textId="77777777" w:rsidTr="0022052C">
        <w:tc>
          <w:tcPr>
            <w:tcW w:w="720" w:type="dxa"/>
            <w:tcBorders>
              <w:top w:val="single" w:sz="6" w:space="0" w:color="auto"/>
              <w:left w:val="single" w:sz="6" w:space="0" w:color="auto"/>
              <w:bottom w:val="single" w:sz="6" w:space="0" w:color="auto"/>
              <w:right w:val="nil"/>
            </w:tcBorders>
          </w:tcPr>
          <w:p w14:paraId="6FB11923" w14:textId="77777777" w:rsidR="005A6776" w:rsidRPr="003C597B" w:rsidRDefault="005A6776" w:rsidP="00A06EFB">
            <w:pPr>
              <w:numPr>
                <w:ilvl w:val="0"/>
                <w:numId w:val="38"/>
              </w:numPr>
              <w:jc w:val="center"/>
              <w:rPr>
                <w:sz w:val="20"/>
                <w:szCs w:val="20"/>
              </w:rPr>
            </w:pPr>
            <w:r w:rsidRPr="003C597B">
              <w:rPr>
                <w:sz w:val="20"/>
                <w:szCs w:val="20"/>
              </w:rPr>
              <w:t>133.</w:t>
            </w:r>
          </w:p>
        </w:tc>
        <w:tc>
          <w:tcPr>
            <w:tcW w:w="3081" w:type="dxa"/>
            <w:tcBorders>
              <w:top w:val="single" w:sz="6" w:space="0" w:color="auto"/>
              <w:left w:val="single" w:sz="6" w:space="0" w:color="auto"/>
              <w:bottom w:val="single" w:sz="6" w:space="0" w:color="auto"/>
              <w:right w:val="single" w:sz="6" w:space="0" w:color="auto"/>
            </w:tcBorders>
          </w:tcPr>
          <w:p w14:paraId="781E5663" w14:textId="77777777" w:rsidR="005A6776" w:rsidRDefault="005A6776" w:rsidP="003703EE">
            <w:pPr>
              <w:rPr>
                <w:sz w:val="20"/>
                <w:szCs w:val="20"/>
              </w:rPr>
            </w:pPr>
            <w:r w:rsidRPr="003C597B">
              <w:rPr>
                <w:sz w:val="20"/>
                <w:szCs w:val="20"/>
              </w:rPr>
              <w:t>Могила Муравьева Александра Михайловича</w:t>
            </w:r>
          </w:p>
          <w:p w14:paraId="3EE50BC7" w14:textId="2E6DD2C3" w:rsidR="005A6776" w:rsidRDefault="00CF6B09" w:rsidP="003703EE">
            <w:pPr>
              <w:rPr>
                <w:sz w:val="20"/>
                <w:szCs w:val="20"/>
              </w:rPr>
            </w:pPr>
            <w:r w:rsidRPr="00AF1DB9">
              <w:rPr>
                <w:noProof/>
                <w:sz w:val="20"/>
                <w:szCs w:val="20"/>
              </w:rPr>
              <w:drawing>
                <wp:inline distT="0" distB="0" distL="0" distR="0" wp14:anchorId="0CD9B67D" wp14:editId="496B24C1">
                  <wp:extent cx="1562100" cy="20802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62100" cy="2080260"/>
                          </a:xfrm>
                          <a:prstGeom prst="rect">
                            <a:avLst/>
                          </a:prstGeom>
                          <a:noFill/>
                          <a:ln>
                            <a:noFill/>
                          </a:ln>
                        </pic:spPr>
                      </pic:pic>
                    </a:graphicData>
                  </a:graphic>
                </wp:inline>
              </w:drawing>
            </w:r>
          </w:p>
          <w:p w14:paraId="740195D9" w14:textId="77777777" w:rsidR="005A6776" w:rsidRPr="003C597B" w:rsidRDefault="005A6776" w:rsidP="003703EE">
            <w:pPr>
              <w:rPr>
                <w:sz w:val="20"/>
                <w:szCs w:val="20"/>
              </w:rPr>
            </w:pPr>
          </w:p>
        </w:tc>
        <w:tc>
          <w:tcPr>
            <w:tcW w:w="2551" w:type="dxa"/>
            <w:tcBorders>
              <w:top w:val="single" w:sz="6" w:space="0" w:color="auto"/>
              <w:left w:val="nil"/>
              <w:bottom w:val="single" w:sz="6" w:space="0" w:color="auto"/>
              <w:right w:val="single" w:sz="6" w:space="0" w:color="auto"/>
            </w:tcBorders>
          </w:tcPr>
          <w:p w14:paraId="7BDEADC0" w14:textId="77777777" w:rsidR="005A6776" w:rsidRDefault="005A6776" w:rsidP="003703EE">
            <w:pPr>
              <w:rPr>
                <w:sz w:val="20"/>
                <w:szCs w:val="20"/>
              </w:rPr>
            </w:pPr>
            <w:r w:rsidRPr="003C597B">
              <w:rPr>
                <w:sz w:val="20"/>
                <w:szCs w:val="20"/>
              </w:rPr>
              <w:t>Завальное кладбище</w:t>
            </w:r>
          </w:p>
          <w:p w14:paraId="28BC8BC6" w14:textId="77777777" w:rsidR="005A6776" w:rsidRPr="003C597B" w:rsidRDefault="005A6776" w:rsidP="003703EE">
            <w:pPr>
              <w:rPr>
                <w:sz w:val="20"/>
                <w:szCs w:val="20"/>
              </w:rPr>
            </w:pPr>
            <w:r w:rsidRPr="003C597B">
              <w:rPr>
                <w:b/>
                <w:sz w:val="20"/>
                <w:szCs w:val="20"/>
              </w:rPr>
              <w:t>(ул.</w:t>
            </w:r>
            <w:r>
              <w:rPr>
                <w:b/>
                <w:sz w:val="20"/>
                <w:szCs w:val="20"/>
              </w:rPr>
              <w:t xml:space="preserve"> </w:t>
            </w:r>
            <w:r w:rsidRPr="003C597B">
              <w:rPr>
                <w:b/>
                <w:sz w:val="20"/>
                <w:szCs w:val="20"/>
              </w:rPr>
              <w:t>С.</w:t>
            </w:r>
            <w:r>
              <w:rPr>
                <w:b/>
                <w:sz w:val="20"/>
                <w:szCs w:val="20"/>
              </w:rPr>
              <w:t xml:space="preserve"> </w:t>
            </w:r>
            <w:r w:rsidRPr="003C597B">
              <w:rPr>
                <w:b/>
                <w:sz w:val="20"/>
                <w:szCs w:val="20"/>
              </w:rPr>
              <w:t>Ремезова, 55</w:t>
            </w:r>
            <w:r>
              <w:rPr>
                <w:b/>
                <w:sz w:val="20"/>
                <w:szCs w:val="20"/>
              </w:rPr>
              <w:t>, сооружение 9</w:t>
            </w:r>
            <w:r w:rsidRPr="003C597B">
              <w:rPr>
                <w:b/>
                <w:sz w:val="20"/>
                <w:szCs w:val="20"/>
              </w:rPr>
              <w:t>)</w:t>
            </w:r>
          </w:p>
        </w:tc>
        <w:tc>
          <w:tcPr>
            <w:tcW w:w="2409" w:type="dxa"/>
            <w:tcBorders>
              <w:top w:val="single" w:sz="4" w:space="0" w:color="auto"/>
              <w:left w:val="single" w:sz="4" w:space="0" w:color="auto"/>
              <w:bottom w:val="single" w:sz="4" w:space="0" w:color="auto"/>
              <w:right w:val="single" w:sz="4" w:space="0" w:color="auto"/>
            </w:tcBorders>
          </w:tcPr>
          <w:p w14:paraId="644AE97E" w14:textId="77777777" w:rsidR="005A6776" w:rsidRPr="003C597B" w:rsidRDefault="005A6776" w:rsidP="003703EE">
            <w:pPr>
              <w:jc w:val="center"/>
              <w:rPr>
                <w:sz w:val="20"/>
                <w:szCs w:val="20"/>
              </w:rPr>
            </w:pPr>
            <w:r w:rsidRPr="003C597B">
              <w:rPr>
                <w:sz w:val="20"/>
                <w:szCs w:val="20"/>
              </w:rPr>
              <w:t xml:space="preserve">Федеральная </w:t>
            </w:r>
          </w:p>
          <w:p w14:paraId="28EC7A51" w14:textId="77777777" w:rsidR="005A6776" w:rsidRPr="003C597B" w:rsidRDefault="005A6776" w:rsidP="003703EE">
            <w:pPr>
              <w:jc w:val="center"/>
              <w:rPr>
                <w:sz w:val="20"/>
                <w:szCs w:val="20"/>
              </w:rPr>
            </w:pPr>
          </w:p>
        </w:tc>
        <w:tc>
          <w:tcPr>
            <w:tcW w:w="1843" w:type="dxa"/>
            <w:tcBorders>
              <w:top w:val="single" w:sz="6" w:space="0" w:color="auto"/>
              <w:left w:val="nil"/>
              <w:bottom w:val="single" w:sz="6" w:space="0" w:color="auto"/>
              <w:right w:val="single" w:sz="6" w:space="0" w:color="auto"/>
            </w:tcBorders>
          </w:tcPr>
          <w:p w14:paraId="131D2C5A" w14:textId="77777777" w:rsidR="005A6776" w:rsidRPr="003C597B" w:rsidRDefault="005A6776" w:rsidP="00EB6809">
            <w:pPr>
              <w:jc w:val="center"/>
              <w:rPr>
                <w:sz w:val="20"/>
                <w:szCs w:val="20"/>
              </w:rPr>
            </w:pPr>
            <w:r>
              <w:rPr>
                <w:sz w:val="20"/>
                <w:szCs w:val="20"/>
              </w:rPr>
              <w:t xml:space="preserve">МО Тобольск </w:t>
            </w:r>
          </w:p>
        </w:tc>
        <w:tc>
          <w:tcPr>
            <w:tcW w:w="5245" w:type="dxa"/>
            <w:tcBorders>
              <w:top w:val="single" w:sz="6" w:space="0" w:color="auto"/>
              <w:left w:val="nil"/>
              <w:bottom w:val="single" w:sz="6" w:space="0" w:color="auto"/>
              <w:right w:val="single" w:sz="6" w:space="0" w:color="auto"/>
            </w:tcBorders>
          </w:tcPr>
          <w:p w14:paraId="613B31A4" w14:textId="77777777" w:rsidR="00BB4D69" w:rsidRPr="00BB4D69" w:rsidRDefault="00BB4D69" w:rsidP="00BB4D69">
            <w:pPr>
              <w:jc w:val="both"/>
              <w:rPr>
                <w:sz w:val="20"/>
                <w:szCs w:val="20"/>
              </w:rPr>
            </w:pPr>
            <w:r w:rsidRPr="00BB4D69">
              <w:rPr>
                <w:sz w:val="20"/>
                <w:szCs w:val="20"/>
              </w:rPr>
              <w:t>Муравьев Александр Михайлович (1802–1853) – декабрист, корнет лейб–гвардии Кавалергардского полка. Брат Н.М. Муравьёва, руководителя Северного общества. Член «Союза благоденствия» и Северного общества декабристов. После подавления восстания 14 декабря 1825 арестован, с апреля 1826 содержался в Петропавловской крепости, в июле 1826 приговорён к 12 годам каторги, позднее срок сократили до 8 лет.</w:t>
            </w:r>
          </w:p>
          <w:p w14:paraId="36EC3C37" w14:textId="77777777" w:rsidR="005A6776" w:rsidRPr="003C597B" w:rsidRDefault="00BB4D69" w:rsidP="00BB4D69">
            <w:pPr>
              <w:jc w:val="both"/>
              <w:rPr>
                <w:sz w:val="20"/>
                <w:szCs w:val="20"/>
              </w:rPr>
            </w:pPr>
            <w:r w:rsidRPr="00BB4D69">
              <w:rPr>
                <w:sz w:val="20"/>
                <w:szCs w:val="20"/>
              </w:rPr>
              <w:t>Прибыл в Тобольск 14 февраля 1845 года. Дом А.М. Муравьева был одним из центров культурной жизни города. Умер в 1853 году.</w:t>
            </w:r>
          </w:p>
        </w:tc>
      </w:tr>
      <w:tr w:rsidR="005A6776" w:rsidRPr="003C597B" w14:paraId="416DD949" w14:textId="77777777" w:rsidTr="0022052C">
        <w:tc>
          <w:tcPr>
            <w:tcW w:w="720" w:type="dxa"/>
            <w:tcBorders>
              <w:top w:val="single" w:sz="6" w:space="0" w:color="auto"/>
              <w:left w:val="single" w:sz="6" w:space="0" w:color="auto"/>
              <w:bottom w:val="single" w:sz="6" w:space="0" w:color="auto"/>
              <w:right w:val="nil"/>
            </w:tcBorders>
          </w:tcPr>
          <w:p w14:paraId="5FDE5743" w14:textId="77777777" w:rsidR="005A6776" w:rsidRPr="003C597B" w:rsidRDefault="005A6776" w:rsidP="00A06EFB">
            <w:pPr>
              <w:numPr>
                <w:ilvl w:val="0"/>
                <w:numId w:val="38"/>
              </w:numPr>
              <w:jc w:val="center"/>
              <w:rPr>
                <w:sz w:val="20"/>
                <w:szCs w:val="20"/>
              </w:rPr>
            </w:pPr>
            <w:r w:rsidRPr="003C597B">
              <w:rPr>
                <w:sz w:val="20"/>
                <w:szCs w:val="20"/>
              </w:rPr>
              <w:t>136.</w:t>
            </w:r>
          </w:p>
        </w:tc>
        <w:tc>
          <w:tcPr>
            <w:tcW w:w="3081" w:type="dxa"/>
            <w:tcBorders>
              <w:top w:val="single" w:sz="6" w:space="0" w:color="auto"/>
              <w:left w:val="single" w:sz="6" w:space="0" w:color="auto"/>
              <w:bottom w:val="single" w:sz="6" w:space="0" w:color="auto"/>
              <w:right w:val="single" w:sz="6" w:space="0" w:color="auto"/>
            </w:tcBorders>
          </w:tcPr>
          <w:p w14:paraId="6FC67C8E" w14:textId="77777777" w:rsidR="005A6776" w:rsidRDefault="005A6776" w:rsidP="003703EE">
            <w:pPr>
              <w:rPr>
                <w:sz w:val="20"/>
                <w:szCs w:val="20"/>
              </w:rPr>
            </w:pPr>
            <w:r w:rsidRPr="003C597B">
              <w:rPr>
                <w:sz w:val="20"/>
                <w:szCs w:val="20"/>
              </w:rPr>
              <w:t>Дом жилой</w:t>
            </w:r>
          </w:p>
          <w:p w14:paraId="2CA53DE9" w14:textId="77777777" w:rsidR="00AE1F43" w:rsidRPr="003C597B" w:rsidRDefault="00AE1F43" w:rsidP="003703EE">
            <w:pPr>
              <w:rPr>
                <w:sz w:val="20"/>
                <w:szCs w:val="20"/>
              </w:rPr>
            </w:pPr>
          </w:p>
          <w:p w14:paraId="5A44E3E4" w14:textId="5FF07A4A" w:rsidR="005A6776" w:rsidRDefault="00CF6B09" w:rsidP="003703EE">
            <w:pPr>
              <w:rPr>
                <w:sz w:val="20"/>
                <w:szCs w:val="20"/>
              </w:rPr>
            </w:pPr>
            <w:r w:rsidRPr="007B2F2B">
              <w:rPr>
                <w:noProof/>
                <w:sz w:val="20"/>
                <w:szCs w:val="20"/>
              </w:rPr>
              <w:drawing>
                <wp:inline distT="0" distB="0" distL="0" distR="0" wp14:anchorId="173A9535" wp14:editId="4DCA2B6B">
                  <wp:extent cx="1706880" cy="11277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06880" cy="1127760"/>
                          </a:xfrm>
                          <a:prstGeom prst="rect">
                            <a:avLst/>
                          </a:prstGeom>
                          <a:noFill/>
                          <a:ln>
                            <a:noFill/>
                          </a:ln>
                        </pic:spPr>
                      </pic:pic>
                    </a:graphicData>
                  </a:graphic>
                </wp:inline>
              </w:drawing>
            </w:r>
          </w:p>
          <w:p w14:paraId="1FE79046" w14:textId="77777777" w:rsidR="005A6776" w:rsidRDefault="005A6776" w:rsidP="003703EE">
            <w:pPr>
              <w:rPr>
                <w:sz w:val="20"/>
                <w:szCs w:val="20"/>
              </w:rPr>
            </w:pPr>
          </w:p>
          <w:p w14:paraId="11969D3B" w14:textId="77777777" w:rsidR="005A6776" w:rsidRPr="003C597B" w:rsidRDefault="005A6776" w:rsidP="003703EE">
            <w:pPr>
              <w:rPr>
                <w:sz w:val="20"/>
                <w:szCs w:val="20"/>
              </w:rPr>
            </w:pPr>
          </w:p>
        </w:tc>
        <w:tc>
          <w:tcPr>
            <w:tcW w:w="2551" w:type="dxa"/>
            <w:tcBorders>
              <w:top w:val="single" w:sz="6" w:space="0" w:color="auto"/>
              <w:left w:val="nil"/>
              <w:bottom w:val="single" w:sz="6" w:space="0" w:color="auto"/>
              <w:right w:val="single" w:sz="6" w:space="0" w:color="auto"/>
            </w:tcBorders>
          </w:tcPr>
          <w:p w14:paraId="5A1AA511" w14:textId="77777777" w:rsidR="005A6776" w:rsidRPr="003C597B" w:rsidRDefault="005A6776" w:rsidP="003703EE">
            <w:pPr>
              <w:rPr>
                <w:sz w:val="20"/>
                <w:szCs w:val="20"/>
              </w:rPr>
            </w:pPr>
            <w:r w:rsidRPr="003C597B">
              <w:rPr>
                <w:sz w:val="20"/>
                <w:szCs w:val="20"/>
              </w:rPr>
              <w:t>ул. Кирова, 23</w:t>
            </w:r>
          </w:p>
        </w:tc>
        <w:tc>
          <w:tcPr>
            <w:tcW w:w="2409" w:type="dxa"/>
            <w:tcBorders>
              <w:top w:val="single" w:sz="4" w:space="0" w:color="auto"/>
              <w:left w:val="single" w:sz="4" w:space="0" w:color="auto"/>
              <w:bottom w:val="single" w:sz="4" w:space="0" w:color="auto"/>
              <w:right w:val="single" w:sz="4" w:space="0" w:color="auto"/>
            </w:tcBorders>
          </w:tcPr>
          <w:p w14:paraId="4B3B65B3" w14:textId="77777777" w:rsidR="005A6776" w:rsidRPr="003C597B" w:rsidRDefault="005A6776" w:rsidP="003703EE">
            <w:pPr>
              <w:jc w:val="center"/>
              <w:rPr>
                <w:sz w:val="20"/>
                <w:szCs w:val="20"/>
              </w:rPr>
            </w:pPr>
            <w:r w:rsidRPr="003C597B">
              <w:rPr>
                <w:sz w:val="20"/>
                <w:szCs w:val="20"/>
              </w:rPr>
              <w:t>Региональная</w:t>
            </w:r>
          </w:p>
        </w:tc>
        <w:tc>
          <w:tcPr>
            <w:tcW w:w="1843" w:type="dxa"/>
            <w:tcBorders>
              <w:top w:val="single" w:sz="6" w:space="0" w:color="auto"/>
              <w:left w:val="nil"/>
              <w:bottom w:val="single" w:sz="6" w:space="0" w:color="auto"/>
              <w:right w:val="single" w:sz="6" w:space="0" w:color="auto"/>
            </w:tcBorders>
          </w:tcPr>
          <w:p w14:paraId="40B96CC7" w14:textId="77777777" w:rsidR="005A6776" w:rsidRDefault="005A6776" w:rsidP="003703EE">
            <w:pPr>
              <w:jc w:val="center"/>
              <w:rPr>
                <w:sz w:val="20"/>
                <w:szCs w:val="20"/>
              </w:rPr>
            </w:pPr>
            <w:r w:rsidRPr="003C597B">
              <w:rPr>
                <w:sz w:val="20"/>
                <w:szCs w:val="20"/>
              </w:rPr>
              <w:t>МО г.</w:t>
            </w:r>
            <w:r>
              <w:rPr>
                <w:sz w:val="20"/>
                <w:szCs w:val="20"/>
              </w:rPr>
              <w:t xml:space="preserve"> </w:t>
            </w:r>
            <w:r w:rsidRPr="003C597B">
              <w:rPr>
                <w:sz w:val="20"/>
                <w:szCs w:val="20"/>
              </w:rPr>
              <w:t xml:space="preserve">Тобольск </w:t>
            </w:r>
          </w:p>
          <w:p w14:paraId="248EE596" w14:textId="77777777" w:rsidR="005A6776" w:rsidRPr="003C597B" w:rsidRDefault="005A6776" w:rsidP="00EB6809">
            <w:pPr>
              <w:jc w:val="center"/>
              <w:rPr>
                <w:sz w:val="20"/>
                <w:szCs w:val="20"/>
              </w:rPr>
            </w:pPr>
            <w:r>
              <w:rPr>
                <w:sz w:val="20"/>
                <w:szCs w:val="20"/>
              </w:rPr>
              <w:t>/</w:t>
            </w:r>
            <w:r w:rsidRPr="003C597B">
              <w:rPr>
                <w:sz w:val="20"/>
                <w:szCs w:val="20"/>
              </w:rPr>
              <w:t>Жилой дом</w:t>
            </w:r>
            <w:r>
              <w:rPr>
                <w:sz w:val="20"/>
                <w:szCs w:val="20"/>
              </w:rPr>
              <w:t xml:space="preserve"> </w:t>
            </w:r>
          </w:p>
        </w:tc>
        <w:tc>
          <w:tcPr>
            <w:tcW w:w="5245" w:type="dxa"/>
            <w:tcBorders>
              <w:top w:val="single" w:sz="6" w:space="0" w:color="auto"/>
              <w:left w:val="nil"/>
              <w:bottom w:val="single" w:sz="6" w:space="0" w:color="auto"/>
              <w:right w:val="single" w:sz="6" w:space="0" w:color="auto"/>
            </w:tcBorders>
          </w:tcPr>
          <w:p w14:paraId="190A766C" w14:textId="77777777" w:rsidR="005A6776" w:rsidRPr="003C597B" w:rsidRDefault="00BB4D69" w:rsidP="00BB4D69">
            <w:pPr>
              <w:jc w:val="both"/>
              <w:rPr>
                <w:sz w:val="20"/>
                <w:szCs w:val="20"/>
              </w:rPr>
            </w:pPr>
            <w:r w:rsidRPr="00BB4D69">
              <w:rPr>
                <w:sz w:val="20"/>
                <w:szCs w:val="20"/>
              </w:rPr>
              <w:t>Один из характерных для Тобольска и лучших в городе образцов жилой застройки конца XIX – начала XX в. Деревянный двухэтажный дом, рубленый по типу шестистенка с развитой связью и перерубом, он отличается хорошими пропорциями фасадов и их элементов. Каркасные, обшитые тесом сени с лестницами и подсобными помещениями объединены с домом общим карнизом. В декоративном убранстве собраны все наиболее типичные формы и мотивы тобольской резьбы. Это оконные наличники с треугольными сандриками-карнизами на кронштейнах и развитыми боковинами, украшенные вверху широкими пропильными подзорами геометрического орнамента, а внизу накладными плоскими розетками и краевой резьбой. Кроме того, фигурные кронштейны под карнизом, крупный динамичный ритм которых в сочетании с легкими кружевными лентами подзоров под свесами кровли создает выразительное и очень эффектное завершение бревенчатых стен. Органично дополняют облик дома нарядные слуховые чердачные окошки с пухлыми балясинами и кружевной оторочкой. В интерьере сохранились входные блоки с деревянными лестницами и точеными балясинами.</w:t>
            </w:r>
          </w:p>
        </w:tc>
      </w:tr>
      <w:tr w:rsidR="005A6776" w:rsidRPr="003C597B" w14:paraId="210C7987" w14:textId="77777777" w:rsidTr="0022052C">
        <w:tc>
          <w:tcPr>
            <w:tcW w:w="720" w:type="dxa"/>
            <w:tcBorders>
              <w:top w:val="single" w:sz="6" w:space="0" w:color="auto"/>
              <w:left w:val="single" w:sz="6" w:space="0" w:color="auto"/>
              <w:bottom w:val="single" w:sz="6" w:space="0" w:color="auto"/>
              <w:right w:val="nil"/>
            </w:tcBorders>
          </w:tcPr>
          <w:p w14:paraId="2E35AD5F" w14:textId="77777777" w:rsidR="005A6776" w:rsidRPr="003C597B" w:rsidRDefault="005A6776" w:rsidP="00A06EFB">
            <w:pPr>
              <w:numPr>
                <w:ilvl w:val="0"/>
                <w:numId w:val="38"/>
              </w:numPr>
              <w:jc w:val="center"/>
              <w:rPr>
                <w:sz w:val="20"/>
                <w:szCs w:val="20"/>
              </w:rPr>
            </w:pPr>
          </w:p>
        </w:tc>
        <w:tc>
          <w:tcPr>
            <w:tcW w:w="3081" w:type="dxa"/>
            <w:tcBorders>
              <w:top w:val="single" w:sz="6" w:space="0" w:color="auto"/>
              <w:left w:val="single" w:sz="6" w:space="0" w:color="auto"/>
              <w:bottom w:val="single" w:sz="6" w:space="0" w:color="auto"/>
              <w:right w:val="single" w:sz="6" w:space="0" w:color="auto"/>
            </w:tcBorders>
          </w:tcPr>
          <w:p w14:paraId="5C48E5E9" w14:textId="77777777" w:rsidR="005A6776" w:rsidRDefault="005A6776" w:rsidP="00051D46">
            <w:pPr>
              <w:rPr>
                <w:sz w:val="20"/>
                <w:szCs w:val="20"/>
              </w:rPr>
            </w:pPr>
            <w:r w:rsidRPr="0006721E">
              <w:rPr>
                <w:sz w:val="20"/>
                <w:szCs w:val="20"/>
              </w:rPr>
              <w:t xml:space="preserve">Дом жилой </w:t>
            </w:r>
          </w:p>
          <w:p w14:paraId="73A8F1A9" w14:textId="77777777" w:rsidR="0006721E" w:rsidRDefault="0006721E" w:rsidP="00051D46">
            <w:pPr>
              <w:rPr>
                <w:sz w:val="20"/>
                <w:szCs w:val="20"/>
              </w:rPr>
            </w:pPr>
          </w:p>
          <w:p w14:paraId="334BCE51" w14:textId="77777777" w:rsidR="0006721E" w:rsidRDefault="0006721E" w:rsidP="00051D46">
            <w:pPr>
              <w:rPr>
                <w:sz w:val="20"/>
                <w:szCs w:val="20"/>
              </w:rPr>
            </w:pPr>
          </w:p>
          <w:p w14:paraId="7E36BEE1" w14:textId="77777777" w:rsidR="0006721E" w:rsidRDefault="0006721E" w:rsidP="00051D46">
            <w:pPr>
              <w:rPr>
                <w:sz w:val="20"/>
                <w:szCs w:val="20"/>
              </w:rPr>
            </w:pPr>
          </w:p>
          <w:p w14:paraId="1545CC8E" w14:textId="77777777" w:rsidR="0006721E" w:rsidRDefault="0006721E" w:rsidP="00051D46">
            <w:pPr>
              <w:rPr>
                <w:sz w:val="20"/>
                <w:szCs w:val="20"/>
              </w:rPr>
            </w:pPr>
          </w:p>
          <w:p w14:paraId="31C51F28" w14:textId="77777777" w:rsidR="0006721E" w:rsidRDefault="0006721E" w:rsidP="00051D46">
            <w:pPr>
              <w:rPr>
                <w:sz w:val="20"/>
                <w:szCs w:val="20"/>
              </w:rPr>
            </w:pPr>
          </w:p>
          <w:p w14:paraId="72490484" w14:textId="77777777" w:rsidR="0006721E" w:rsidRDefault="0006721E" w:rsidP="00051D46">
            <w:pPr>
              <w:rPr>
                <w:sz w:val="20"/>
                <w:szCs w:val="20"/>
              </w:rPr>
            </w:pPr>
          </w:p>
          <w:p w14:paraId="763F24A0" w14:textId="41CAE4F9" w:rsidR="0006721E" w:rsidRPr="0006721E" w:rsidRDefault="00CF6B09" w:rsidP="00051D46">
            <w:pPr>
              <w:rPr>
                <w:sz w:val="20"/>
                <w:szCs w:val="20"/>
              </w:rPr>
            </w:pPr>
            <w:r w:rsidRPr="003C597B">
              <w:rPr>
                <w:noProof/>
                <w:color w:val="252525"/>
                <w:sz w:val="20"/>
                <w:szCs w:val="20"/>
              </w:rPr>
              <w:drawing>
                <wp:inline distT="0" distB="0" distL="0" distR="0" wp14:anchorId="3D7AC3C8" wp14:editId="7F1E2052">
                  <wp:extent cx="2110740" cy="15621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10740" cy="1562100"/>
                          </a:xfrm>
                          <a:prstGeom prst="rect">
                            <a:avLst/>
                          </a:prstGeom>
                          <a:noFill/>
                          <a:ln>
                            <a:noFill/>
                          </a:ln>
                        </pic:spPr>
                      </pic:pic>
                    </a:graphicData>
                  </a:graphic>
                </wp:inline>
              </w:drawing>
            </w:r>
          </w:p>
          <w:p w14:paraId="6F6D04E2" w14:textId="77777777" w:rsidR="005A6776" w:rsidRPr="003C597B" w:rsidRDefault="005A6776" w:rsidP="00051D46">
            <w:pPr>
              <w:rPr>
                <w:i/>
                <w:color w:val="000000"/>
                <w:sz w:val="20"/>
                <w:szCs w:val="20"/>
              </w:rPr>
            </w:pPr>
          </w:p>
          <w:p w14:paraId="44614E8F" w14:textId="77777777" w:rsidR="005A6776" w:rsidRDefault="005A6776" w:rsidP="00051D46">
            <w:pPr>
              <w:rPr>
                <w:color w:val="252525"/>
                <w:sz w:val="20"/>
                <w:szCs w:val="20"/>
              </w:rPr>
            </w:pPr>
          </w:p>
          <w:p w14:paraId="640F928C" w14:textId="77777777" w:rsidR="005A6776" w:rsidRDefault="005A6776" w:rsidP="00051D46">
            <w:pPr>
              <w:rPr>
                <w:color w:val="252525"/>
                <w:sz w:val="20"/>
                <w:szCs w:val="20"/>
              </w:rPr>
            </w:pPr>
          </w:p>
          <w:p w14:paraId="4475F374" w14:textId="77777777" w:rsidR="005A6776" w:rsidRPr="00051D46" w:rsidRDefault="005A6776" w:rsidP="00051D46">
            <w:pPr>
              <w:rPr>
                <w:color w:val="000000"/>
                <w:sz w:val="20"/>
                <w:szCs w:val="20"/>
              </w:rPr>
            </w:pPr>
          </w:p>
        </w:tc>
        <w:tc>
          <w:tcPr>
            <w:tcW w:w="2551" w:type="dxa"/>
            <w:tcBorders>
              <w:top w:val="single" w:sz="6" w:space="0" w:color="auto"/>
              <w:left w:val="nil"/>
              <w:bottom w:val="single" w:sz="6" w:space="0" w:color="auto"/>
              <w:right w:val="single" w:sz="6" w:space="0" w:color="auto"/>
            </w:tcBorders>
          </w:tcPr>
          <w:p w14:paraId="7C0986DF" w14:textId="77777777" w:rsidR="005A6776" w:rsidRPr="00051D46" w:rsidRDefault="005A6776" w:rsidP="003703EE">
            <w:pPr>
              <w:rPr>
                <w:color w:val="000000"/>
                <w:sz w:val="20"/>
                <w:szCs w:val="20"/>
              </w:rPr>
            </w:pPr>
            <w:r w:rsidRPr="00051D46">
              <w:rPr>
                <w:color w:val="000000"/>
                <w:sz w:val="20"/>
                <w:szCs w:val="20"/>
              </w:rPr>
              <w:t>ул.</w:t>
            </w:r>
            <w:r>
              <w:rPr>
                <w:color w:val="000000"/>
                <w:sz w:val="20"/>
                <w:szCs w:val="20"/>
              </w:rPr>
              <w:t xml:space="preserve"> Семена </w:t>
            </w:r>
            <w:r w:rsidRPr="00051D46">
              <w:rPr>
                <w:color w:val="000000"/>
                <w:sz w:val="20"/>
                <w:szCs w:val="20"/>
              </w:rPr>
              <w:t>Ремезова, 43</w:t>
            </w:r>
          </w:p>
        </w:tc>
        <w:tc>
          <w:tcPr>
            <w:tcW w:w="2409" w:type="dxa"/>
            <w:tcBorders>
              <w:top w:val="single" w:sz="4" w:space="0" w:color="auto"/>
              <w:left w:val="single" w:sz="4" w:space="0" w:color="auto"/>
              <w:bottom w:val="single" w:sz="4" w:space="0" w:color="auto"/>
              <w:right w:val="single" w:sz="4" w:space="0" w:color="auto"/>
            </w:tcBorders>
          </w:tcPr>
          <w:p w14:paraId="14882222" w14:textId="77777777" w:rsidR="005A6776" w:rsidRPr="00051D46" w:rsidRDefault="005A6776" w:rsidP="003703EE">
            <w:pPr>
              <w:jc w:val="center"/>
              <w:rPr>
                <w:sz w:val="20"/>
                <w:szCs w:val="20"/>
              </w:rPr>
            </w:pPr>
            <w:r w:rsidRPr="00051D46">
              <w:rPr>
                <w:sz w:val="20"/>
                <w:szCs w:val="20"/>
              </w:rPr>
              <w:t>Региональная</w:t>
            </w:r>
          </w:p>
        </w:tc>
        <w:tc>
          <w:tcPr>
            <w:tcW w:w="1843" w:type="dxa"/>
            <w:tcBorders>
              <w:top w:val="single" w:sz="6" w:space="0" w:color="auto"/>
              <w:left w:val="nil"/>
              <w:bottom w:val="single" w:sz="6" w:space="0" w:color="auto"/>
              <w:right w:val="single" w:sz="6" w:space="0" w:color="auto"/>
            </w:tcBorders>
          </w:tcPr>
          <w:p w14:paraId="4592356A" w14:textId="77777777" w:rsidR="005A6776" w:rsidRPr="003C597B" w:rsidRDefault="005A6776" w:rsidP="00051D46">
            <w:pPr>
              <w:jc w:val="center"/>
              <w:rPr>
                <w:sz w:val="20"/>
                <w:szCs w:val="20"/>
              </w:rPr>
            </w:pPr>
            <w:r w:rsidRPr="003C597B">
              <w:rPr>
                <w:sz w:val="20"/>
                <w:szCs w:val="20"/>
              </w:rPr>
              <w:t>МО г.</w:t>
            </w:r>
            <w:r>
              <w:rPr>
                <w:sz w:val="20"/>
                <w:szCs w:val="20"/>
              </w:rPr>
              <w:t xml:space="preserve"> </w:t>
            </w:r>
            <w:r w:rsidRPr="003C597B">
              <w:rPr>
                <w:sz w:val="20"/>
                <w:szCs w:val="20"/>
              </w:rPr>
              <w:t>Тобольск</w:t>
            </w:r>
          </w:p>
        </w:tc>
        <w:tc>
          <w:tcPr>
            <w:tcW w:w="5245" w:type="dxa"/>
            <w:tcBorders>
              <w:top w:val="single" w:sz="6" w:space="0" w:color="auto"/>
              <w:left w:val="nil"/>
              <w:bottom w:val="single" w:sz="6" w:space="0" w:color="auto"/>
              <w:right w:val="single" w:sz="6" w:space="0" w:color="auto"/>
            </w:tcBorders>
          </w:tcPr>
          <w:p w14:paraId="1517ECCA" w14:textId="77777777" w:rsidR="00BB4D69" w:rsidRPr="00BB4D69" w:rsidRDefault="00BB4D69" w:rsidP="00BB4D69">
            <w:pPr>
              <w:jc w:val="both"/>
              <w:rPr>
                <w:sz w:val="20"/>
                <w:szCs w:val="20"/>
              </w:rPr>
            </w:pPr>
            <w:r w:rsidRPr="00BB4D69">
              <w:rPr>
                <w:sz w:val="20"/>
                <w:szCs w:val="20"/>
              </w:rPr>
              <w:t>Крупный каменный комплекс, выстроен в 1914 г. по решению, принятому в 1898 г. хозяйственным комитетом при Тобольско-Акмолинском акцизном управлении. Согласно смете, составленной в 1899 г. младшим ревизором акцизного Управления инженером-технологом Шаньгиным, тобольский комплекс винных складов включал в себя семь основных сооружений: очистной винный склад, помещение для цистерн, сторожку с контрольным холодом, приемный покой со сторожкой, бондарную, каменный материальный склад и жилой дом. Все эти постройки, за исключением удаленного и переделанного склада, образуют главную группу памятников ансамбля. Состав группы дополняют кирпичная труба котельной и ограда. Здания выдержаны в едином «кирпичном стиле», характерном для торгово-промышленной архитектуры конца XIX – начала XX в., отличаются хорошей сохранностью первоначального облика.</w:t>
            </w:r>
          </w:p>
          <w:p w14:paraId="51E3CD96" w14:textId="77777777" w:rsidR="00BB4D69" w:rsidRPr="00BB4D69" w:rsidRDefault="00BB4D69" w:rsidP="00BB4D69">
            <w:pPr>
              <w:jc w:val="both"/>
              <w:rPr>
                <w:sz w:val="20"/>
                <w:szCs w:val="20"/>
              </w:rPr>
            </w:pPr>
            <w:r w:rsidRPr="00BB4D69">
              <w:rPr>
                <w:sz w:val="20"/>
                <w:szCs w:val="20"/>
              </w:rPr>
              <w:t xml:space="preserve">Комплекс занимает значительный участок в верхнем посаде города. Одной стороной соотносится с городской застройкой, другой выходит на берег реки Иртыш, имеет градоформирующее значение. Наиболее разработанные в архитектурно-художественном отношении сооружения – очистной винный склад и жилой дом – расположены в одном створе вдоль ул. Ремезова. Окруженные кирпичной оградой и фланкированные двумя сторожками, эти здания определяют парадный фасад комплекса. </w:t>
            </w:r>
          </w:p>
          <w:p w14:paraId="2B52C2EB" w14:textId="77777777" w:rsidR="005A6776" w:rsidRPr="003C597B" w:rsidRDefault="00BB4D69" w:rsidP="00BB4D69">
            <w:pPr>
              <w:jc w:val="both"/>
              <w:rPr>
                <w:sz w:val="20"/>
                <w:szCs w:val="20"/>
              </w:rPr>
            </w:pPr>
            <w:r w:rsidRPr="00BB4D69">
              <w:rPr>
                <w:sz w:val="20"/>
                <w:szCs w:val="20"/>
              </w:rPr>
              <w:t>Жилой дом построен для служащих завода одновременно с комплексом. Стоящее в глубине от красной линии улицы двухэтажное с полуподвальным этажом краснокирпичное здание принадлежит к типу многоквартирного дома. Принцип расположения квартир в двух секциях определил планировку с двумя боковыми ризалитами входных лестничных блоков со стороны двора. Архитектурная декорация фасадов создана разнообразной кирпичной выкладкой с помощью рустовки первого этажа и пилястр, рельефных надоконных перемычек, накладных геометризованных деталей – в простенках и многослойными междуэтажным и венчающим карнизами. Дворовый фасад разработан выступами ризалитов с аттиками. Входы в дом оформлены навесами на ажурных металлических кронштейнах.</w:t>
            </w:r>
          </w:p>
        </w:tc>
      </w:tr>
      <w:tr w:rsidR="005A6776" w:rsidRPr="003C597B" w14:paraId="3ADFD348" w14:textId="77777777" w:rsidTr="0022052C">
        <w:tc>
          <w:tcPr>
            <w:tcW w:w="720" w:type="dxa"/>
            <w:tcBorders>
              <w:top w:val="single" w:sz="6" w:space="0" w:color="auto"/>
              <w:left w:val="single" w:sz="6" w:space="0" w:color="auto"/>
              <w:bottom w:val="single" w:sz="6" w:space="0" w:color="auto"/>
              <w:right w:val="nil"/>
            </w:tcBorders>
          </w:tcPr>
          <w:p w14:paraId="769F06CF" w14:textId="77777777" w:rsidR="005A6776" w:rsidRPr="003C597B" w:rsidRDefault="005A6776" w:rsidP="00EB6809">
            <w:pPr>
              <w:numPr>
                <w:ilvl w:val="0"/>
                <w:numId w:val="38"/>
              </w:numPr>
              <w:jc w:val="center"/>
              <w:rPr>
                <w:sz w:val="20"/>
                <w:szCs w:val="20"/>
              </w:rPr>
            </w:pPr>
            <w:r w:rsidRPr="003C597B">
              <w:rPr>
                <w:sz w:val="20"/>
                <w:szCs w:val="20"/>
              </w:rPr>
              <w:t>148.</w:t>
            </w:r>
          </w:p>
        </w:tc>
        <w:tc>
          <w:tcPr>
            <w:tcW w:w="3081" w:type="dxa"/>
            <w:tcBorders>
              <w:top w:val="single" w:sz="6" w:space="0" w:color="auto"/>
              <w:left w:val="single" w:sz="6" w:space="0" w:color="auto"/>
              <w:bottom w:val="single" w:sz="6" w:space="0" w:color="auto"/>
              <w:right w:val="single" w:sz="6" w:space="0" w:color="auto"/>
            </w:tcBorders>
          </w:tcPr>
          <w:p w14:paraId="4DD51A13" w14:textId="77777777" w:rsidR="005A6776" w:rsidRDefault="005A6776" w:rsidP="006C271E">
            <w:pPr>
              <w:rPr>
                <w:sz w:val="20"/>
                <w:szCs w:val="20"/>
              </w:rPr>
            </w:pPr>
            <w:r w:rsidRPr="003C597B">
              <w:rPr>
                <w:sz w:val="20"/>
                <w:szCs w:val="20"/>
              </w:rPr>
              <w:t>Здание Сиропитательного корпуса</w:t>
            </w:r>
          </w:p>
          <w:p w14:paraId="035633E2" w14:textId="74E69266" w:rsidR="0006721E" w:rsidRDefault="00CF6B09" w:rsidP="006C271E">
            <w:pPr>
              <w:rPr>
                <w:sz w:val="20"/>
                <w:szCs w:val="20"/>
              </w:rPr>
            </w:pPr>
            <w:r w:rsidRPr="005122F6">
              <w:rPr>
                <w:noProof/>
                <w:sz w:val="20"/>
                <w:szCs w:val="20"/>
              </w:rPr>
              <w:drawing>
                <wp:inline distT="0" distB="0" distL="0" distR="0" wp14:anchorId="29B5ABF8" wp14:editId="75A2781B">
                  <wp:extent cx="1729740" cy="12954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29740" cy="1295400"/>
                          </a:xfrm>
                          <a:prstGeom prst="rect">
                            <a:avLst/>
                          </a:prstGeom>
                          <a:noFill/>
                          <a:ln>
                            <a:noFill/>
                          </a:ln>
                        </pic:spPr>
                      </pic:pic>
                    </a:graphicData>
                  </a:graphic>
                </wp:inline>
              </w:drawing>
            </w:r>
          </w:p>
          <w:p w14:paraId="1D110493" w14:textId="77777777" w:rsidR="005A6776" w:rsidRPr="003C597B" w:rsidRDefault="005A6776" w:rsidP="006C271E">
            <w:pPr>
              <w:rPr>
                <w:sz w:val="20"/>
                <w:szCs w:val="20"/>
              </w:rPr>
            </w:pPr>
          </w:p>
        </w:tc>
        <w:tc>
          <w:tcPr>
            <w:tcW w:w="2551" w:type="dxa"/>
            <w:tcBorders>
              <w:top w:val="single" w:sz="6" w:space="0" w:color="auto"/>
              <w:left w:val="nil"/>
              <w:bottom w:val="single" w:sz="6" w:space="0" w:color="auto"/>
              <w:right w:val="single" w:sz="6" w:space="0" w:color="auto"/>
            </w:tcBorders>
          </w:tcPr>
          <w:p w14:paraId="30E939F8" w14:textId="77777777" w:rsidR="005A6776" w:rsidRPr="003C597B" w:rsidRDefault="005A6776" w:rsidP="006C271E">
            <w:pPr>
              <w:rPr>
                <w:sz w:val="20"/>
                <w:szCs w:val="20"/>
              </w:rPr>
            </w:pPr>
            <w:r w:rsidRPr="003C597B">
              <w:rPr>
                <w:sz w:val="20"/>
                <w:szCs w:val="20"/>
              </w:rPr>
              <w:t xml:space="preserve">Красная площадь, 2 </w:t>
            </w:r>
            <w:r w:rsidRPr="003C597B">
              <w:rPr>
                <w:b/>
                <w:sz w:val="20"/>
                <w:szCs w:val="20"/>
              </w:rPr>
              <w:t>(Красная площадь, 3)</w:t>
            </w:r>
          </w:p>
        </w:tc>
        <w:tc>
          <w:tcPr>
            <w:tcW w:w="2409" w:type="dxa"/>
            <w:tcBorders>
              <w:top w:val="single" w:sz="4" w:space="0" w:color="auto"/>
              <w:left w:val="single" w:sz="4" w:space="0" w:color="auto"/>
              <w:bottom w:val="single" w:sz="4" w:space="0" w:color="auto"/>
              <w:right w:val="single" w:sz="4" w:space="0" w:color="auto"/>
            </w:tcBorders>
          </w:tcPr>
          <w:p w14:paraId="7E61AC44" w14:textId="77777777" w:rsidR="005A6776" w:rsidRPr="003C597B" w:rsidRDefault="005A6776" w:rsidP="006C271E">
            <w:pPr>
              <w:jc w:val="center"/>
              <w:rPr>
                <w:sz w:val="20"/>
                <w:szCs w:val="20"/>
              </w:rPr>
            </w:pPr>
            <w:r w:rsidRPr="003C597B">
              <w:rPr>
                <w:sz w:val="20"/>
                <w:szCs w:val="20"/>
              </w:rPr>
              <w:t>Выявленный объект</w:t>
            </w:r>
          </w:p>
          <w:p w14:paraId="041AB05B" w14:textId="77777777" w:rsidR="005A6776" w:rsidRPr="003C597B" w:rsidRDefault="005A6776" w:rsidP="006C271E">
            <w:pPr>
              <w:jc w:val="center"/>
              <w:rPr>
                <w:sz w:val="20"/>
                <w:szCs w:val="20"/>
              </w:rPr>
            </w:pPr>
          </w:p>
        </w:tc>
        <w:tc>
          <w:tcPr>
            <w:tcW w:w="1843" w:type="dxa"/>
            <w:tcBorders>
              <w:top w:val="single" w:sz="6" w:space="0" w:color="auto"/>
              <w:left w:val="nil"/>
              <w:bottom w:val="single" w:sz="6" w:space="0" w:color="auto"/>
              <w:right w:val="single" w:sz="6" w:space="0" w:color="auto"/>
            </w:tcBorders>
          </w:tcPr>
          <w:p w14:paraId="0EEC4C15" w14:textId="77777777" w:rsidR="005A6776" w:rsidRDefault="005A6776" w:rsidP="006C271E">
            <w:pPr>
              <w:jc w:val="center"/>
              <w:rPr>
                <w:sz w:val="20"/>
                <w:szCs w:val="20"/>
              </w:rPr>
            </w:pPr>
            <w:r w:rsidRPr="003C597B">
              <w:rPr>
                <w:sz w:val="20"/>
                <w:szCs w:val="20"/>
              </w:rPr>
              <w:t>2 этаж собственность МО г.</w:t>
            </w:r>
            <w:r>
              <w:rPr>
                <w:sz w:val="20"/>
                <w:szCs w:val="20"/>
              </w:rPr>
              <w:t xml:space="preserve"> </w:t>
            </w:r>
            <w:r w:rsidRPr="003C597B">
              <w:rPr>
                <w:sz w:val="20"/>
                <w:szCs w:val="20"/>
              </w:rPr>
              <w:t xml:space="preserve">Тобольск </w:t>
            </w:r>
          </w:p>
          <w:p w14:paraId="1A2F7DE0" w14:textId="77777777" w:rsidR="005A6776" w:rsidRPr="003C597B" w:rsidRDefault="005A6776" w:rsidP="006C271E">
            <w:pPr>
              <w:jc w:val="center"/>
              <w:rPr>
                <w:sz w:val="20"/>
                <w:szCs w:val="20"/>
              </w:rPr>
            </w:pPr>
          </w:p>
        </w:tc>
        <w:tc>
          <w:tcPr>
            <w:tcW w:w="5245" w:type="dxa"/>
            <w:tcBorders>
              <w:top w:val="single" w:sz="6" w:space="0" w:color="auto"/>
              <w:left w:val="nil"/>
              <w:bottom w:val="single" w:sz="6" w:space="0" w:color="auto"/>
              <w:right w:val="single" w:sz="6" w:space="0" w:color="auto"/>
            </w:tcBorders>
          </w:tcPr>
          <w:p w14:paraId="2AFCAF5A" w14:textId="77777777" w:rsidR="005A6776" w:rsidRPr="003C597B" w:rsidRDefault="00BB4D69" w:rsidP="00BB4D69">
            <w:pPr>
              <w:jc w:val="both"/>
              <w:rPr>
                <w:sz w:val="20"/>
                <w:szCs w:val="20"/>
              </w:rPr>
            </w:pPr>
            <w:r w:rsidRPr="00BB4D69">
              <w:rPr>
                <w:sz w:val="20"/>
                <w:szCs w:val="20"/>
              </w:rPr>
              <w:t>Расположенное по соседству со зданием бывших Присутственных мест, выстроено в 1860 г., в период, когда территория дворца наместника и примыкающая к ней открытая эспланада стали застраиваться каменными зданиями. Входит в архитектурное окружение ансамбля кремля. Двухэтажное каменное оштукатуренное сооружение лаконичной архитектуры классицизирующего характера служит типичным образцом скромного заведения общественного призрения. В сдержанном оформлении фасадов использованы ленточный руст первого этажа, рустованные, пилястры, крупные арочные окна с простыми наличниками, подоконные филенки, междуэтажный и подоконные пояски. Доминирующие горизонтальные акценты поддерживает спокойная горизонталь венчающего карниза. Планировка этажей – коридорного типа.</w:t>
            </w:r>
          </w:p>
        </w:tc>
      </w:tr>
      <w:tr w:rsidR="000E4D45" w:rsidRPr="003C597B" w14:paraId="3DDEDEED" w14:textId="77777777" w:rsidTr="0022052C">
        <w:tc>
          <w:tcPr>
            <w:tcW w:w="720" w:type="dxa"/>
            <w:tcBorders>
              <w:top w:val="single" w:sz="6" w:space="0" w:color="auto"/>
              <w:left w:val="single" w:sz="6" w:space="0" w:color="auto"/>
              <w:bottom w:val="single" w:sz="6" w:space="0" w:color="auto"/>
              <w:right w:val="nil"/>
            </w:tcBorders>
          </w:tcPr>
          <w:p w14:paraId="37B944DA" w14:textId="77777777" w:rsidR="000E4D45" w:rsidRPr="003C597B" w:rsidRDefault="000E4D45" w:rsidP="00EB6809">
            <w:pPr>
              <w:numPr>
                <w:ilvl w:val="0"/>
                <w:numId w:val="38"/>
              </w:numPr>
              <w:jc w:val="center"/>
              <w:rPr>
                <w:sz w:val="20"/>
                <w:szCs w:val="20"/>
              </w:rPr>
            </w:pPr>
            <w:r w:rsidRPr="003C597B">
              <w:rPr>
                <w:sz w:val="20"/>
                <w:szCs w:val="20"/>
              </w:rPr>
              <w:t>151.</w:t>
            </w:r>
          </w:p>
        </w:tc>
        <w:tc>
          <w:tcPr>
            <w:tcW w:w="3081" w:type="dxa"/>
            <w:tcBorders>
              <w:top w:val="single" w:sz="6" w:space="0" w:color="auto"/>
              <w:left w:val="single" w:sz="6" w:space="0" w:color="auto"/>
              <w:bottom w:val="single" w:sz="6" w:space="0" w:color="auto"/>
              <w:right w:val="single" w:sz="6" w:space="0" w:color="auto"/>
            </w:tcBorders>
          </w:tcPr>
          <w:p w14:paraId="599334E9" w14:textId="77777777" w:rsidR="000E4D45" w:rsidRPr="003C597B" w:rsidRDefault="000E4D45" w:rsidP="006C271E">
            <w:pPr>
              <w:rPr>
                <w:sz w:val="20"/>
                <w:szCs w:val="20"/>
              </w:rPr>
            </w:pPr>
            <w:r w:rsidRPr="003C597B">
              <w:rPr>
                <w:sz w:val="20"/>
                <w:szCs w:val="20"/>
              </w:rPr>
              <w:t>Усадьба Семеновых: дом жилой с флигелем</w:t>
            </w:r>
          </w:p>
          <w:p w14:paraId="7F61C70D" w14:textId="77777777" w:rsidR="000E4D45" w:rsidRDefault="000E4D45" w:rsidP="006C271E">
            <w:pPr>
              <w:rPr>
                <w:sz w:val="20"/>
                <w:szCs w:val="20"/>
              </w:rPr>
            </w:pPr>
          </w:p>
          <w:p w14:paraId="651E39F4" w14:textId="4331D32B" w:rsidR="0006721E" w:rsidRDefault="00CF6B09" w:rsidP="006C271E">
            <w:pPr>
              <w:rPr>
                <w:sz w:val="20"/>
                <w:szCs w:val="20"/>
              </w:rPr>
            </w:pPr>
            <w:r w:rsidRPr="005122F6">
              <w:rPr>
                <w:noProof/>
                <w:sz w:val="20"/>
                <w:szCs w:val="20"/>
              </w:rPr>
              <w:drawing>
                <wp:inline distT="0" distB="0" distL="0" distR="0" wp14:anchorId="39931A8B" wp14:editId="630EA08B">
                  <wp:extent cx="1905000" cy="127254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0" cy="1272540"/>
                          </a:xfrm>
                          <a:prstGeom prst="rect">
                            <a:avLst/>
                          </a:prstGeom>
                          <a:noFill/>
                          <a:ln>
                            <a:noFill/>
                          </a:ln>
                        </pic:spPr>
                      </pic:pic>
                    </a:graphicData>
                  </a:graphic>
                </wp:inline>
              </w:drawing>
            </w:r>
          </w:p>
          <w:p w14:paraId="53A225C6" w14:textId="77777777" w:rsidR="000E4D45" w:rsidRPr="003C597B" w:rsidRDefault="000E4D45" w:rsidP="006C271E">
            <w:pPr>
              <w:rPr>
                <w:sz w:val="20"/>
                <w:szCs w:val="20"/>
              </w:rPr>
            </w:pPr>
          </w:p>
        </w:tc>
        <w:tc>
          <w:tcPr>
            <w:tcW w:w="2551" w:type="dxa"/>
            <w:tcBorders>
              <w:top w:val="single" w:sz="6" w:space="0" w:color="auto"/>
              <w:left w:val="nil"/>
              <w:bottom w:val="single" w:sz="6" w:space="0" w:color="auto"/>
              <w:right w:val="single" w:sz="6" w:space="0" w:color="auto"/>
            </w:tcBorders>
          </w:tcPr>
          <w:p w14:paraId="0E8FF87F" w14:textId="77777777" w:rsidR="000E4D45" w:rsidRPr="003C597B" w:rsidRDefault="000E4D45" w:rsidP="006C271E">
            <w:pPr>
              <w:rPr>
                <w:sz w:val="20"/>
                <w:szCs w:val="20"/>
              </w:rPr>
            </w:pPr>
            <w:r w:rsidRPr="003C597B">
              <w:rPr>
                <w:sz w:val="20"/>
                <w:szCs w:val="20"/>
              </w:rPr>
              <w:t>ул. Ленина, 23</w:t>
            </w:r>
          </w:p>
        </w:tc>
        <w:tc>
          <w:tcPr>
            <w:tcW w:w="2409" w:type="dxa"/>
            <w:tcBorders>
              <w:top w:val="single" w:sz="4" w:space="0" w:color="auto"/>
              <w:left w:val="single" w:sz="4" w:space="0" w:color="auto"/>
              <w:bottom w:val="single" w:sz="4" w:space="0" w:color="auto"/>
              <w:right w:val="single" w:sz="4" w:space="0" w:color="auto"/>
            </w:tcBorders>
          </w:tcPr>
          <w:p w14:paraId="443CD244" w14:textId="77777777" w:rsidR="000E4D45" w:rsidRPr="003C597B" w:rsidRDefault="000E4D45" w:rsidP="006C271E">
            <w:pPr>
              <w:jc w:val="center"/>
              <w:rPr>
                <w:sz w:val="20"/>
                <w:szCs w:val="20"/>
              </w:rPr>
            </w:pPr>
            <w:r w:rsidRPr="003C597B">
              <w:rPr>
                <w:sz w:val="20"/>
                <w:szCs w:val="20"/>
              </w:rPr>
              <w:t>Региональная</w:t>
            </w:r>
          </w:p>
        </w:tc>
        <w:tc>
          <w:tcPr>
            <w:tcW w:w="1843" w:type="dxa"/>
            <w:tcBorders>
              <w:top w:val="single" w:sz="6" w:space="0" w:color="auto"/>
              <w:left w:val="nil"/>
              <w:bottom w:val="single" w:sz="6" w:space="0" w:color="auto"/>
              <w:right w:val="single" w:sz="6" w:space="0" w:color="auto"/>
            </w:tcBorders>
          </w:tcPr>
          <w:p w14:paraId="6C5B4208" w14:textId="77777777" w:rsidR="000E4D45" w:rsidRDefault="000E4D45" w:rsidP="006C271E">
            <w:pPr>
              <w:jc w:val="center"/>
              <w:rPr>
                <w:sz w:val="20"/>
                <w:szCs w:val="20"/>
              </w:rPr>
            </w:pPr>
            <w:r w:rsidRPr="003C597B">
              <w:rPr>
                <w:sz w:val="20"/>
                <w:szCs w:val="20"/>
              </w:rPr>
              <w:t>МО г.</w:t>
            </w:r>
            <w:r>
              <w:rPr>
                <w:sz w:val="20"/>
                <w:szCs w:val="20"/>
              </w:rPr>
              <w:t xml:space="preserve"> </w:t>
            </w:r>
            <w:r w:rsidRPr="003C597B">
              <w:rPr>
                <w:sz w:val="20"/>
                <w:szCs w:val="20"/>
              </w:rPr>
              <w:t xml:space="preserve">Тобольск </w:t>
            </w:r>
          </w:p>
          <w:p w14:paraId="04012A1E" w14:textId="77777777" w:rsidR="000E4D45" w:rsidRPr="003C597B" w:rsidRDefault="000E4D45" w:rsidP="006C271E">
            <w:pPr>
              <w:jc w:val="center"/>
              <w:rPr>
                <w:sz w:val="20"/>
                <w:szCs w:val="20"/>
              </w:rPr>
            </w:pPr>
            <w:r>
              <w:rPr>
                <w:sz w:val="20"/>
                <w:szCs w:val="20"/>
              </w:rPr>
              <w:t xml:space="preserve">/ </w:t>
            </w:r>
            <w:r w:rsidRPr="003C597B">
              <w:rPr>
                <w:sz w:val="20"/>
                <w:szCs w:val="20"/>
              </w:rPr>
              <w:t>МАУ ДОД «Станция юных туристов»</w:t>
            </w:r>
          </w:p>
        </w:tc>
        <w:tc>
          <w:tcPr>
            <w:tcW w:w="5245" w:type="dxa"/>
            <w:tcBorders>
              <w:top w:val="single" w:sz="6" w:space="0" w:color="auto"/>
              <w:left w:val="nil"/>
              <w:bottom w:val="single" w:sz="6" w:space="0" w:color="auto"/>
              <w:right w:val="single" w:sz="6" w:space="0" w:color="auto"/>
            </w:tcBorders>
          </w:tcPr>
          <w:p w14:paraId="3BB96218" w14:textId="77777777" w:rsidR="000E4D45" w:rsidRPr="0096077C" w:rsidRDefault="000E4D45" w:rsidP="00192105">
            <w:pPr>
              <w:jc w:val="both"/>
              <w:rPr>
                <w:sz w:val="20"/>
                <w:szCs w:val="20"/>
              </w:rPr>
            </w:pPr>
            <w:r w:rsidRPr="0096077C">
              <w:rPr>
                <w:sz w:val="20"/>
                <w:szCs w:val="20"/>
              </w:rPr>
              <w:t>Состоит из двух примыкающих друг к другу и сомкнутых «глаголем» домов – деревянного и каменного. Построенная в начале XX в., она закрепляет угол исторического квартала вблизи Михаило-Архангельской церкви. Одноэтажный деревянный, обшитый тесом жилой дом на кирпичном подвальном цоколе выделяется крупными размерами и своеобразной линейно-узорной декорацией, основанной на геометрических мотивах пропильной резьбы. Кроме оконных наличников, украшенных в очельях изящными подзорами и ажурными «гребешками», активным средством художественной выразительности служат пилястры. Набранные по принципу штукового набора из мелких дощечек различного профиля, они дополнены четкими графичными орнаментальными вставками. Особенно выразительны эти вставки в верхней части пилястр, где дается имитация капители. Узорные зубчиковые пояски под окнами и под карнизом хорошо оттеняются гладким фоном обшивки, усиливая нарядность постройки. Внутри дома сохранилась планировочная основа с анфиладой парадных комнат и центральным залом с тройным окном.</w:t>
            </w:r>
          </w:p>
          <w:p w14:paraId="51F4F81A" w14:textId="77777777" w:rsidR="000E4D45" w:rsidRPr="003C597B" w:rsidRDefault="000E4D45" w:rsidP="00192105">
            <w:pPr>
              <w:jc w:val="both"/>
              <w:rPr>
                <w:sz w:val="20"/>
                <w:szCs w:val="20"/>
              </w:rPr>
            </w:pPr>
            <w:r w:rsidRPr="0096077C">
              <w:rPr>
                <w:sz w:val="20"/>
                <w:szCs w:val="20"/>
              </w:rPr>
              <w:t>Второй жилой дом вплотную примыкает к восточному фасаду деревянного здания со стороны ул. Ершова. Представляет собой продолговатое, кирпичное одноэтажное строение с элементами псевдорусского стиля в наружной архитектуре. Декоративность лицевого продольного, фасада, прорезанного однотипными окнами, достигается сомкнутой лентой надоконных поясков, подоконными филенками, кирпичной «вышивкой» пилястр в виде крестообразных розеток, орнаментальной отделкой карнизной части ажурным «бегунцом» и городчатым поясом, надкарнизными тумбами и центральным фигурным фронтоном. Некоторые из мотивов – мелкие зубчиковые пояски – повторяются на фасадах деревянного дома усадьбы.</w:t>
            </w:r>
          </w:p>
        </w:tc>
      </w:tr>
      <w:tr w:rsidR="000E4D45" w:rsidRPr="003C597B" w14:paraId="0961EEB3" w14:textId="77777777" w:rsidTr="0022052C">
        <w:tc>
          <w:tcPr>
            <w:tcW w:w="720" w:type="dxa"/>
            <w:tcBorders>
              <w:top w:val="single" w:sz="6" w:space="0" w:color="auto"/>
              <w:left w:val="single" w:sz="6" w:space="0" w:color="auto"/>
              <w:bottom w:val="single" w:sz="6" w:space="0" w:color="auto"/>
              <w:right w:val="nil"/>
            </w:tcBorders>
          </w:tcPr>
          <w:p w14:paraId="2A1B1000" w14:textId="77777777" w:rsidR="000E4D45" w:rsidRPr="003C597B" w:rsidRDefault="000E4D45" w:rsidP="00EB6809">
            <w:pPr>
              <w:numPr>
                <w:ilvl w:val="0"/>
                <w:numId w:val="38"/>
              </w:numPr>
              <w:jc w:val="center"/>
              <w:rPr>
                <w:sz w:val="20"/>
                <w:szCs w:val="20"/>
              </w:rPr>
            </w:pPr>
            <w:r w:rsidRPr="003C597B">
              <w:rPr>
                <w:sz w:val="20"/>
                <w:szCs w:val="20"/>
              </w:rPr>
              <w:t>154.</w:t>
            </w:r>
          </w:p>
        </w:tc>
        <w:tc>
          <w:tcPr>
            <w:tcW w:w="3081" w:type="dxa"/>
            <w:tcBorders>
              <w:top w:val="single" w:sz="6" w:space="0" w:color="auto"/>
              <w:left w:val="single" w:sz="6" w:space="0" w:color="auto"/>
              <w:bottom w:val="single" w:sz="6" w:space="0" w:color="auto"/>
              <w:right w:val="single" w:sz="6" w:space="0" w:color="auto"/>
            </w:tcBorders>
          </w:tcPr>
          <w:p w14:paraId="6B41AB09" w14:textId="77777777" w:rsidR="000E4D45" w:rsidRPr="003C597B" w:rsidRDefault="000E4D45" w:rsidP="006C271E">
            <w:pPr>
              <w:rPr>
                <w:sz w:val="20"/>
                <w:szCs w:val="20"/>
              </w:rPr>
            </w:pPr>
            <w:r>
              <w:rPr>
                <w:sz w:val="20"/>
                <w:szCs w:val="20"/>
              </w:rPr>
              <w:t xml:space="preserve">Дом, в котором </w:t>
            </w:r>
            <w:r w:rsidRPr="003C597B">
              <w:rPr>
                <w:sz w:val="20"/>
                <w:szCs w:val="20"/>
              </w:rPr>
              <w:t xml:space="preserve">в </w:t>
            </w:r>
            <w:smartTag w:uri="urn:schemas-microsoft-com:office:smarttags" w:element="metricconverter">
              <w:smartTagPr>
                <w:attr w:name="ProductID" w:val="1918 г"/>
              </w:smartTagPr>
              <w:r w:rsidRPr="003C597B">
                <w:rPr>
                  <w:sz w:val="20"/>
                  <w:szCs w:val="20"/>
                </w:rPr>
                <w:t>1918 г</w:t>
              </w:r>
            </w:smartTag>
            <w:r w:rsidRPr="003C597B">
              <w:rPr>
                <w:sz w:val="20"/>
                <w:szCs w:val="20"/>
              </w:rPr>
              <w:t>. находился</w:t>
            </w:r>
          </w:p>
          <w:p w14:paraId="514B6CB5" w14:textId="77777777" w:rsidR="000E4D45" w:rsidRPr="003C597B" w:rsidRDefault="000E4D45" w:rsidP="006C271E">
            <w:pPr>
              <w:rPr>
                <w:sz w:val="20"/>
                <w:szCs w:val="20"/>
              </w:rPr>
            </w:pPr>
            <w:r w:rsidRPr="003C597B">
              <w:rPr>
                <w:sz w:val="20"/>
                <w:szCs w:val="20"/>
              </w:rPr>
              <w:t>Тобольский комитет РКП(б),</w:t>
            </w:r>
          </w:p>
          <w:p w14:paraId="55964015" w14:textId="77777777" w:rsidR="000E4D45" w:rsidRDefault="000E4D45" w:rsidP="006C271E">
            <w:pPr>
              <w:rPr>
                <w:sz w:val="20"/>
                <w:szCs w:val="20"/>
              </w:rPr>
            </w:pPr>
            <w:r w:rsidRPr="003C597B">
              <w:rPr>
                <w:sz w:val="20"/>
                <w:szCs w:val="20"/>
              </w:rPr>
              <w:t xml:space="preserve">Тобольский уездный Исполком Совета рабочих, крестьянских и солдатских депутатов и редакция газеты «Известия». </w:t>
            </w:r>
          </w:p>
          <w:p w14:paraId="002547CA" w14:textId="77777777" w:rsidR="0006721E" w:rsidRDefault="0006721E" w:rsidP="006C271E">
            <w:pPr>
              <w:rPr>
                <w:sz w:val="20"/>
                <w:szCs w:val="20"/>
              </w:rPr>
            </w:pPr>
          </w:p>
          <w:p w14:paraId="313FC1E9" w14:textId="57D2EE55" w:rsidR="0006721E" w:rsidRDefault="00CF6B09" w:rsidP="006C271E">
            <w:pPr>
              <w:rPr>
                <w:sz w:val="20"/>
                <w:szCs w:val="20"/>
              </w:rPr>
            </w:pPr>
            <w:r w:rsidRPr="003C597B">
              <w:rPr>
                <w:noProof/>
                <w:color w:val="252525"/>
                <w:sz w:val="20"/>
                <w:szCs w:val="20"/>
              </w:rPr>
              <w:drawing>
                <wp:inline distT="0" distB="0" distL="0" distR="0" wp14:anchorId="5B6E0AFB" wp14:editId="0036F7F4">
                  <wp:extent cx="1905000" cy="14325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0" cy="1432560"/>
                          </a:xfrm>
                          <a:prstGeom prst="rect">
                            <a:avLst/>
                          </a:prstGeom>
                          <a:noFill/>
                          <a:ln>
                            <a:noFill/>
                          </a:ln>
                        </pic:spPr>
                      </pic:pic>
                    </a:graphicData>
                  </a:graphic>
                </wp:inline>
              </w:drawing>
            </w:r>
          </w:p>
          <w:p w14:paraId="75FEE3F4" w14:textId="77777777" w:rsidR="000E4D45" w:rsidRPr="003C597B" w:rsidRDefault="000E4D45" w:rsidP="006C271E">
            <w:pPr>
              <w:rPr>
                <w:sz w:val="20"/>
                <w:szCs w:val="20"/>
              </w:rPr>
            </w:pPr>
          </w:p>
          <w:p w14:paraId="4E7C0DD6" w14:textId="77777777" w:rsidR="000E4D45" w:rsidRDefault="000E4D45" w:rsidP="006C271E">
            <w:pPr>
              <w:rPr>
                <w:color w:val="252525"/>
                <w:sz w:val="20"/>
                <w:szCs w:val="20"/>
              </w:rPr>
            </w:pPr>
          </w:p>
          <w:p w14:paraId="082BB0E0" w14:textId="77777777" w:rsidR="000E4D45" w:rsidRPr="003C597B" w:rsidRDefault="000E4D45" w:rsidP="006C271E">
            <w:pPr>
              <w:rPr>
                <w:sz w:val="20"/>
                <w:szCs w:val="20"/>
              </w:rPr>
            </w:pPr>
          </w:p>
        </w:tc>
        <w:tc>
          <w:tcPr>
            <w:tcW w:w="2551" w:type="dxa"/>
            <w:tcBorders>
              <w:top w:val="single" w:sz="6" w:space="0" w:color="auto"/>
              <w:left w:val="nil"/>
              <w:bottom w:val="single" w:sz="6" w:space="0" w:color="auto"/>
              <w:right w:val="single" w:sz="6" w:space="0" w:color="auto"/>
            </w:tcBorders>
          </w:tcPr>
          <w:p w14:paraId="0F2D2498" w14:textId="77777777" w:rsidR="000E4D45" w:rsidRPr="003C597B" w:rsidRDefault="000E4D45" w:rsidP="006C271E">
            <w:pPr>
              <w:rPr>
                <w:sz w:val="20"/>
                <w:szCs w:val="20"/>
              </w:rPr>
            </w:pPr>
            <w:r w:rsidRPr="003C597B">
              <w:rPr>
                <w:sz w:val="20"/>
                <w:szCs w:val="20"/>
              </w:rPr>
              <w:t>ул. Ленина, 26</w:t>
            </w:r>
          </w:p>
        </w:tc>
        <w:tc>
          <w:tcPr>
            <w:tcW w:w="2409" w:type="dxa"/>
            <w:tcBorders>
              <w:top w:val="single" w:sz="4" w:space="0" w:color="auto"/>
              <w:left w:val="single" w:sz="4" w:space="0" w:color="auto"/>
              <w:bottom w:val="single" w:sz="4" w:space="0" w:color="auto"/>
              <w:right w:val="single" w:sz="4" w:space="0" w:color="auto"/>
            </w:tcBorders>
          </w:tcPr>
          <w:p w14:paraId="51E19CEE" w14:textId="77777777" w:rsidR="000E4D45" w:rsidRPr="003C597B" w:rsidRDefault="000E4D45" w:rsidP="006C271E">
            <w:pPr>
              <w:jc w:val="center"/>
              <w:rPr>
                <w:sz w:val="20"/>
                <w:szCs w:val="20"/>
              </w:rPr>
            </w:pPr>
            <w:r w:rsidRPr="003C597B">
              <w:rPr>
                <w:sz w:val="20"/>
                <w:szCs w:val="20"/>
              </w:rPr>
              <w:t>Региональная</w:t>
            </w:r>
          </w:p>
        </w:tc>
        <w:tc>
          <w:tcPr>
            <w:tcW w:w="1843" w:type="dxa"/>
            <w:tcBorders>
              <w:top w:val="single" w:sz="6" w:space="0" w:color="auto"/>
              <w:left w:val="nil"/>
              <w:bottom w:val="single" w:sz="6" w:space="0" w:color="auto"/>
              <w:right w:val="single" w:sz="6" w:space="0" w:color="auto"/>
            </w:tcBorders>
          </w:tcPr>
          <w:p w14:paraId="574E3BC3" w14:textId="77777777" w:rsidR="000E4D45" w:rsidRDefault="000E4D45" w:rsidP="006C271E">
            <w:pPr>
              <w:jc w:val="center"/>
              <w:rPr>
                <w:sz w:val="20"/>
                <w:szCs w:val="20"/>
              </w:rPr>
            </w:pPr>
            <w:r w:rsidRPr="003C597B">
              <w:rPr>
                <w:sz w:val="20"/>
                <w:szCs w:val="20"/>
              </w:rPr>
              <w:t>МО г.</w:t>
            </w:r>
            <w:r>
              <w:rPr>
                <w:sz w:val="20"/>
                <w:szCs w:val="20"/>
              </w:rPr>
              <w:t xml:space="preserve"> </w:t>
            </w:r>
            <w:r w:rsidRPr="003C597B">
              <w:rPr>
                <w:sz w:val="20"/>
                <w:szCs w:val="20"/>
              </w:rPr>
              <w:t xml:space="preserve">Тобольск </w:t>
            </w:r>
          </w:p>
          <w:p w14:paraId="6F5797DB" w14:textId="77777777" w:rsidR="000E4D45" w:rsidRPr="003C597B" w:rsidRDefault="000E4D45" w:rsidP="006C271E">
            <w:pPr>
              <w:jc w:val="center"/>
              <w:rPr>
                <w:sz w:val="20"/>
                <w:szCs w:val="20"/>
              </w:rPr>
            </w:pPr>
            <w:r>
              <w:rPr>
                <w:sz w:val="20"/>
                <w:szCs w:val="20"/>
              </w:rPr>
              <w:t xml:space="preserve">/ </w:t>
            </w:r>
            <w:r w:rsidRPr="003C597B">
              <w:rPr>
                <w:sz w:val="20"/>
                <w:szCs w:val="20"/>
              </w:rPr>
              <w:t>МАОУ «Средняя общеобразовательная школа № 1»</w:t>
            </w:r>
          </w:p>
          <w:p w14:paraId="0E699B9B" w14:textId="77777777" w:rsidR="000E4D45" w:rsidRPr="003C597B" w:rsidRDefault="000E4D45" w:rsidP="006C271E">
            <w:pPr>
              <w:jc w:val="center"/>
              <w:rPr>
                <w:sz w:val="20"/>
                <w:szCs w:val="20"/>
              </w:rPr>
            </w:pPr>
          </w:p>
        </w:tc>
        <w:tc>
          <w:tcPr>
            <w:tcW w:w="5245" w:type="dxa"/>
            <w:tcBorders>
              <w:top w:val="single" w:sz="6" w:space="0" w:color="auto"/>
              <w:left w:val="nil"/>
              <w:bottom w:val="single" w:sz="6" w:space="0" w:color="auto"/>
              <w:right w:val="single" w:sz="6" w:space="0" w:color="auto"/>
            </w:tcBorders>
          </w:tcPr>
          <w:p w14:paraId="04834448" w14:textId="77777777" w:rsidR="000E4D45" w:rsidRPr="0096077C" w:rsidRDefault="000E4D45" w:rsidP="00192105">
            <w:pPr>
              <w:jc w:val="both"/>
              <w:rPr>
                <w:sz w:val="20"/>
                <w:szCs w:val="20"/>
              </w:rPr>
            </w:pPr>
            <w:r w:rsidRPr="0096077C">
              <w:rPr>
                <w:sz w:val="20"/>
                <w:szCs w:val="20"/>
              </w:rPr>
              <w:t>Тобольская Мариинская женская гимназия основана стараниями декабристов и П.П. Ершова в 1852 г. первоначально как приходское девичье училище. В 1854 г. оно было реорганизовано в Мариинскую женскую школу и переехало в купленный для нее местным купечеством двухэтажный каменный дом рядом с Михаило-Архангельской церковью. Со временем он стал тесным и вместо него на этом участке летом 1910 г. состоялась закладка нового учебного комплекса. Накануне окончания строительства 1 августа 1913 г. школа официально была объявлена Мариинской женской семилетней гимназией. Строительными работами руководил губернский архитектор, инженер Леопольд Иванович Шокальский*. Используя типовой проект, он же вносил изменения в планировку сооружения, и корректировал фасады.</w:t>
            </w:r>
          </w:p>
          <w:p w14:paraId="3ADF2FC2" w14:textId="77777777" w:rsidR="000E4D45" w:rsidRPr="0096077C" w:rsidRDefault="000E4D45" w:rsidP="00192105">
            <w:pPr>
              <w:jc w:val="both"/>
              <w:rPr>
                <w:sz w:val="20"/>
                <w:szCs w:val="20"/>
              </w:rPr>
            </w:pPr>
            <w:r w:rsidRPr="0096077C">
              <w:rPr>
                <w:sz w:val="20"/>
                <w:szCs w:val="20"/>
              </w:rPr>
              <w:t>Учебный корпус представляет собой трехэтажное на полуподвале кирпичное здание с планом в форме «глаголя», развернутое вдоль улицы и замыкающее боковым открылком часть двора. Крупным масштабом, пространственной пластикой, контрастирующей с окружающей застройкой, оно резко выделяется из среды, демонстрируя свой общественный характер. Строгая архитектурная композиция основана на рациональных приемах позднего модерна с минимальным использованием декора. Сочетанием кирпича и крупных штукатурных деталей, подчеркивающих основные членения, выявлена ясная логическая структура фасада. Геометризм плоских архитектурно-декоративных элементов (поясов, накладок, надоконных перемычек) смягчается не только двухцветной отделкой, но и асимметрией фасада, не лишенного динамики. Эта асимметрия достигнута разновеликими боковыми ризалитами, один из которых – широкий, входной – продолжен парапетом с высоким лаконичным фронтоном, а другой – аттиковой стенкой. В противоположность основным крупным членениям изящный поясок меандра, пропущенный под окнами, вносит оттенок камерности. Характерные для модерна кованые детали убранства – металлический козырек над входом и решетка на крыше выполнены в манере текучего линейного рисунка.</w:t>
            </w:r>
          </w:p>
          <w:p w14:paraId="1F3808C2" w14:textId="77777777" w:rsidR="000E4D45" w:rsidRPr="0096077C" w:rsidRDefault="000E4D45" w:rsidP="00192105">
            <w:pPr>
              <w:jc w:val="both"/>
              <w:rPr>
                <w:sz w:val="20"/>
                <w:szCs w:val="20"/>
              </w:rPr>
            </w:pPr>
            <w:r w:rsidRPr="0096077C">
              <w:rPr>
                <w:sz w:val="20"/>
                <w:szCs w:val="20"/>
              </w:rPr>
              <w:t>Внутри гимназии – просторные светлые классы, широкие коридоры с плоскими потолками и лестницы.</w:t>
            </w:r>
          </w:p>
          <w:p w14:paraId="43B4C7CD" w14:textId="77777777" w:rsidR="000E4D45" w:rsidRPr="003C597B" w:rsidRDefault="000E4D45" w:rsidP="00192105">
            <w:pPr>
              <w:jc w:val="both"/>
              <w:rPr>
                <w:sz w:val="20"/>
                <w:szCs w:val="20"/>
              </w:rPr>
            </w:pPr>
            <w:r w:rsidRPr="0096077C">
              <w:rPr>
                <w:sz w:val="20"/>
                <w:szCs w:val="20"/>
              </w:rPr>
              <w:t>Кирпичный двухэтажный флигель в глубине двора перекликается с главным корпусом общностью художественных приемов. Основным средством декора служит штукатурка, покрывающая цокольную, междуэтажную и карнизную части. Вход выделен центральным ризалитом.</w:t>
            </w:r>
          </w:p>
        </w:tc>
      </w:tr>
      <w:tr w:rsidR="000E4D45" w:rsidRPr="003C597B" w14:paraId="7B6FF754" w14:textId="77777777" w:rsidTr="0022052C">
        <w:tc>
          <w:tcPr>
            <w:tcW w:w="720" w:type="dxa"/>
            <w:tcBorders>
              <w:top w:val="single" w:sz="6" w:space="0" w:color="auto"/>
              <w:left w:val="single" w:sz="6" w:space="0" w:color="auto"/>
              <w:bottom w:val="single" w:sz="6" w:space="0" w:color="auto"/>
              <w:right w:val="nil"/>
            </w:tcBorders>
          </w:tcPr>
          <w:p w14:paraId="0D0EF9BC" w14:textId="77777777" w:rsidR="000E4D45" w:rsidRPr="003C597B" w:rsidRDefault="000E4D45" w:rsidP="00EB6809">
            <w:pPr>
              <w:numPr>
                <w:ilvl w:val="0"/>
                <w:numId w:val="38"/>
              </w:numPr>
              <w:jc w:val="center"/>
              <w:rPr>
                <w:sz w:val="20"/>
                <w:szCs w:val="20"/>
              </w:rPr>
            </w:pPr>
            <w:r w:rsidRPr="003C597B">
              <w:rPr>
                <w:sz w:val="20"/>
                <w:szCs w:val="20"/>
              </w:rPr>
              <w:t>160.</w:t>
            </w:r>
          </w:p>
        </w:tc>
        <w:tc>
          <w:tcPr>
            <w:tcW w:w="3081" w:type="dxa"/>
            <w:tcBorders>
              <w:top w:val="single" w:sz="6" w:space="0" w:color="auto"/>
              <w:left w:val="single" w:sz="6" w:space="0" w:color="auto"/>
              <w:bottom w:val="single" w:sz="6" w:space="0" w:color="auto"/>
              <w:right w:val="single" w:sz="6" w:space="0" w:color="auto"/>
            </w:tcBorders>
          </w:tcPr>
          <w:p w14:paraId="128F5753" w14:textId="77777777" w:rsidR="000E4D45" w:rsidRDefault="000E4D45" w:rsidP="006C271E">
            <w:pPr>
              <w:rPr>
                <w:sz w:val="20"/>
                <w:szCs w:val="20"/>
              </w:rPr>
            </w:pPr>
            <w:r w:rsidRPr="003C597B">
              <w:rPr>
                <w:sz w:val="20"/>
                <w:szCs w:val="20"/>
              </w:rPr>
              <w:t>Дом жилой из состава усадьбы</w:t>
            </w:r>
          </w:p>
          <w:p w14:paraId="2015BD35" w14:textId="461BE491" w:rsidR="0006721E" w:rsidRPr="003C597B" w:rsidRDefault="00CF6B09" w:rsidP="006C271E">
            <w:pPr>
              <w:rPr>
                <w:sz w:val="20"/>
                <w:szCs w:val="20"/>
              </w:rPr>
            </w:pPr>
            <w:r w:rsidRPr="00131C61">
              <w:rPr>
                <w:noProof/>
                <w:sz w:val="20"/>
                <w:szCs w:val="20"/>
              </w:rPr>
              <w:drawing>
                <wp:inline distT="0" distB="0" distL="0" distR="0" wp14:anchorId="27A819C6" wp14:editId="7178E5FC">
                  <wp:extent cx="1973580" cy="131064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73580" cy="1310640"/>
                          </a:xfrm>
                          <a:prstGeom prst="rect">
                            <a:avLst/>
                          </a:prstGeom>
                          <a:noFill/>
                          <a:ln>
                            <a:noFill/>
                          </a:ln>
                        </pic:spPr>
                      </pic:pic>
                    </a:graphicData>
                  </a:graphic>
                </wp:inline>
              </w:drawing>
            </w:r>
          </w:p>
          <w:p w14:paraId="7D085A9D" w14:textId="77777777" w:rsidR="000E4D45" w:rsidRPr="003C597B" w:rsidRDefault="000E4D45" w:rsidP="006C271E">
            <w:pPr>
              <w:rPr>
                <w:sz w:val="20"/>
                <w:szCs w:val="20"/>
              </w:rPr>
            </w:pPr>
          </w:p>
        </w:tc>
        <w:tc>
          <w:tcPr>
            <w:tcW w:w="2551" w:type="dxa"/>
            <w:tcBorders>
              <w:top w:val="single" w:sz="6" w:space="0" w:color="auto"/>
              <w:left w:val="nil"/>
              <w:bottom w:val="single" w:sz="6" w:space="0" w:color="auto"/>
              <w:right w:val="single" w:sz="6" w:space="0" w:color="auto"/>
            </w:tcBorders>
          </w:tcPr>
          <w:p w14:paraId="44893A5D" w14:textId="77777777" w:rsidR="000E4D45" w:rsidRPr="003C597B" w:rsidRDefault="000E4D45" w:rsidP="006C271E">
            <w:pPr>
              <w:rPr>
                <w:sz w:val="20"/>
                <w:szCs w:val="20"/>
              </w:rPr>
            </w:pPr>
            <w:r w:rsidRPr="003C597B">
              <w:rPr>
                <w:sz w:val="20"/>
                <w:szCs w:val="20"/>
              </w:rPr>
              <w:t>ул. Ленина, 42</w:t>
            </w:r>
          </w:p>
        </w:tc>
        <w:tc>
          <w:tcPr>
            <w:tcW w:w="2409" w:type="dxa"/>
            <w:tcBorders>
              <w:top w:val="single" w:sz="4" w:space="0" w:color="auto"/>
              <w:left w:val="single" w:sz="4" w:space="0" w:color="auto"/>
              <w:bottom w:val="single" w:sz="4" w:space="0" w:color="auto"/>
              <w:right w:val="single" w:sz="4" w:space="0" w:color="auto"/>
            </w:tcBorders>
          </w:tcPr>
          <w:p w14:paraId="5F90C90A" w14:textId="77777777" w:rsidR="000E4D45" w:rsidRPr="003C597B" w:rsidRDefault="000E4D45" w:rsidP="006C271E">
            <w:pPr>
              <w:jc w:val="center"/>
              <w:rPr>
                <w:sz w:val="20"/>
                <w:szCs w:val="20"/>
              </w:rPr>
            </w:pPr>
            <w:r w:rsidRPr="003C597B">
              <w:rPr>
                <w:sz w:val="20"/>
                <w:szCs w:val="20"/>
              </w:rPr>
              <w:t>Региональная</w:t>
            </w:r>
          </w:p>
        </w:tc>
        <w:tc>
          <w:tcPr>
            <w:tcW w:w="1843" w:type="dxa"/>
            <w:tcBorders>
              <w:top w:val="single" w:sz="6" w:space="0" w:color="auto"/>
              <w:left w:val="nil"/>
              <w:bottom w:val="single" w:sz="6" w:space="0" w:color="auto"/>
              <w:right w:val="single" w:sz="6" w:space="0" w:color="auto"/>
            </w:tcBorders>
          </w:tcPr>
          <w:p w14:paraId="507D7ADE" w14:textId="77777777" w:rsidR="000E4D45" w:rsidRDefault="000E4D45" w:rsidP="006C271E">
            <w:pPr>
              <w:jc w:val="center"/>
              <w:rPr>
                <w:sz w:val="20"/>
                <w:szCs w:val="20"/>
              </w:rPr>
            </w:pPr>
            <w:r w:rsidRPr="003C597B">
              <w:rPr>
                <w:sz w:val="20"/>
                <w:szCs w:val="20"/>
              </w:rPr>
              <w:t>МО г.</w:t>
            </w:r>
            <w:r>
              <w:rPr>
                <w:sz w:val="20"/>
                <w:szCs w:val="20"/>
              </w:rPr>
              <w:t xml:space="preserve"> </w:t>
            </w:r>
            <w:r w:rsidRPr="003C597B">
              <w:rPr>
                <w:sz w:val="20"/>
                <w:szCs w:val="20"/>
              </w:rPr>
              <w:t xml:space="preserve">Тобольск </w:t>
            </w:r>
          </w:p>
          <w:p w14:paraId="78DF889C" w14:textId="77777777" w:rsidR="000E4D45" w:rsidRDefault="000E4D45" w:rsidP="006C271E">
            <w:pPr>
              <w:jc w:val="center"/>
              <w:rPr>
                <w:sz w:val="20"/>
                <w:szCs w:val="20"/>
              </w:rPr>
            </w:pPr>
          </w:p>
          <w:p w14:paraId="3288D371" w14:textId="77777777" w:rsidR="000E4D45" w:rsidRPr="003C597B" w:rsidRDefault="000E4D45" w:rsidP="006C271E">
            <w:pPr>
              <w:jc w:val="center"/>
              <w:rPr>
                <w:sz w:val="20"/>
                <w:szCs w:val="20"/>
              </w:rPr>
            </w:pPr>
            <w:r>
              <w:rPr>
                <w:sz w:val="20"/>
                <w:szCs w:val="20"/>
              </w:rPr>
              <w:t xml:space="preserve">/ </w:t>
            </w:r>
            <w:r w:rsidRPr="003C597B">
              <w:rPr>
                <w:sz w:val="20"/>
                <w:szCs w:val="20"/>
              </w:rPr>
              <w:t>Жилой дом</w:t>
            </w:r>
          </w:p>
        </w:tc>
        <w:tc>
          <w:tcPr>
            <w:tcW w:w="5245" w:type="dxa"/>
            <w:tcBorders>
              <w:top w:val="single" w:sz="6" w:space="0" w:color="auto"/>
              <w:left w:val="nil"/>
              <w:bottom w:val="single" w:sz="6" w:space="0" w:color="auto"/>
              <w:right w:val="single" w:sz="6" w:space="0" w:color="auto"/>
            </w:tcBorders>
          </w:tcPr>
          <w:p w14:paraId="462458D0" w14:textId="77777777" w:rsidR="000E4D45" w:rsidRPr="003C597B" w:rsidRDefault="000E4D45" w:rsidP="00192105">
            <w:pPr>
              <w:rPr>
                <w:sz w:val="20"/>
                <w:szCs w:val="20"/>
              </w:rPr>
            </w:pPr>
            <w:r>
              <w:rPr>
                <w:sz w:val="20"/>
                <w:szCs w:val="20"/>
              </w:rPr>
              <w:t>Нет информации</w:t>
            </w:r>
          </w:p>
        </w:tc>
      </w:tr>
      <w:tr w:rsidR="000E4D45" w:rsidRPr="003C597B" w14:paraId="24017A04" w14:textId="77777777" w:rsidTr="0022052C">
        <w:tc>
          <w:tcPr>
            <w:tcW w:w="720" w:type="dxa"/>
            <w:tcBorders>
              <w:top w:val="single" w:sz="6" w:space="0" w:color="auto"/>
              <w:left w:val="single" w:sz="6" w:space="0" w:color="auto"/>
              <w:bottom w:val="single" w:sz="6" w:space="0" w:color="auto"/>
              <w:right w:val="nil"/>
            </w:tcBorders>
          </w:tcPr>
          <w:p w14:paraId="11705492" w14:textId="77777777" w:rsidR="000E4D45" w:rsidRPr="003C597B" w:rsidRDefault="000E4D45" w:rsidP="00EB6809">
            <w:pPr>
              <w:numPr>
                <w:ilvl w:val="0"/>
                <w:numId w:val="38"/>
              </w:numPr>
              <w:jc w:val="center"/>
              <w:rPr>
                <w:sz w:val="20"/>
                <w:szCs w:val="20"/>
              </w:rPr>
            </w:pPr>
            <w:r w:rsidRPr="003C597B">
              <w:rPr>
                <w:sz w:val="20"/>
                <w:szCs w:val="20"/>
              </w:rPr>
              <w:t>162.</w:t>
            </w:r>
          </w:p>
        </w:tc>
        <w:tc>
          <w:tcPr>
            <w:tcW w:w="3081" w:type="dxa"/>
            <w:tcBorders>
              <w:top w:val="single" w:sz="6" w:space="0" w:color="auto"/>
              <w:left w:val="single" w:sz="6" w:space="0" w:color="auto"/>
              <w:bottom w:val="single" w:sz="6" w:space="0" w:color="auto"/>
              <w:right w:val="single" w:sz="6" w:space="0" w:color="auto"/>
            </w:tcBorders>
          </w:tcPr>
          <w:p w14:paraId="1D690CAE" w14:textId="77777777" w:rsidR="000E4D45" w:rsidRDefault="000E4D45" w:rsidP="006C271E">
            <w:pPr>
              <w:rPr>
                <w:sz w:val="20"/>
                <w:szCs w:val="20"/>
              </w:rPr>
            </w:pPr>
            <w:r w:rsidRPr="003C597B">
              <w:rPr>
                <w:sz w:val="20"/>
                <w:szCs w:val="20"/>
              </w:rPr>
              <w:t>Дом жилой из состава усадьбы</w:t>
            </w:r>
          </w:p>
          <w:p w14:paraId="6218260F" w14:textId="77777777" w:rsidR="0006721E" w:rsidRPr="003C597B" w:rsidRDefault="0006721E" w:rsidP="006C271E">
            <w:pPr>
              <w:rPr>
                <w:sz w:val="20"/>
                <w:szCs w:val="20"/>
              </w:rPr>
            </w:pPr>
          </w:p>
          <w:p w14:paraId="5378E5CA" w14:textId="082DABC0" w:rsidR="000E4D45" w:rsidRPr="003C597B" w:rsidRDefault="00CF6B09" w:rsidP="006C271E">
            <w:pPr>
              <w:rPr>
                <w:sz w:val="20"/>
                <w:szCs w:val="20"/>
              </w:rPr>
            </w:pPr>
            <w:r w:rsidRPr="00131C61">
              <w:rPr>
                <w:noProof/>
                <w:sz w:val="20"/>
                <w:szCs w:val="20"/>
              </w:rPr>
              <w:drawing>
                <wp:inline distT="0" distB="0" distL="0" distR="0" wp14:anchorId="76F18B8E" wp14:editId="7A4019E0">
                  <wp:extent cx="1760220" cy="117348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0220" cy="1173480"/>
                          </a:xfrm>
                          <a:prstGeom prst="rect">
                            <a:avLst/>
                          </a:prstGeom>
                          <a:noFill/>
                          <a:ln>
                            <a:noFill/>
                          </a:ln>
                        </pic:spPr>
                      </pic:pic>
                    </a:graphicData>
                  </a:graphic>
                </wp:inline>
              </w:drawing>
            </w:r>
          </w:p>
        </w:tc>
        <w:tc>
          <w:tcPr>
            <w:tcW w:w="2551" w:type="dxa"/>
            <w:tcBorders>
              <w:top w:val="single" w:sz="6" w:space="0" w:color="auto"/>
              <w:left w:val="nil"/>
              <w:bottom w:val="single" w:sz="6" w:space="0" w:color="auto"/>
              <w:right w:val="single" w:sz="6" w:space="0" w:color="auto"/>
            </w:tcBorders>
          </w:tcPr>
          <w:p w14:paraId="60145624" w14:textId="77777777" w:rsidR="000E4D45" w:rsidRPr="003C597B" w:rsidRDefault="000E4D45" w:rsidP="006C271E">
            <w:pPr>
              <w:rPr>
                <w:sz w:val="20"/>
                <w:szCs w:val="20"/>
              </w:rPr>
            </w:pPr>
            <w:r w:rsidRPr="003C597B">
              <w:rPr>
                <w:sz w:val="20"/>
                <w:szCs w:val="20"/>
              </w:rPr>
              <w:t>ул. Ленина, 44</w:t>
            </w:r>
          </w:p>
        </w:tc>
        <w:tc>
          <w:tcPr>
            <w:tcW w:w="2409" w:type="dxa"/>
            <w:tcBorders>
              <w:top w:val="single" w:sz="4" w:space="0" w:color="auto"/>
              <w:left w:val="single" w:sz="4" w:space="0" w:color="auto"/>
              <w:bottom w:val="single" w:sz="4" w:space="0" w:color="auto"/>
              <w:right w:val="single" w:sz="4" w:space="0" w:color="auto"/>
            </w:tcBorders>
          </w:tcPr>
          <w:p w14:paraId="0739822A" w14:textId="77777777" w:rsidR="000E4D45" w:rsidRPr="003C597B" w:rsidRDefault="000E4D45" w:rsidP="006C271E">
            <w:pPr>
              <w:jc w:val="center"/>
              <w:rPr>
                <w:sz w:val="20"/>
                <w:szCs w:val="20"/>
              </w:rPr>
            </w:pPr>
            <w:r w:rsidRPr="003C597B">
              <w:rPr>
                <w:sz w:val="20"/>
                <w:szCs w:val="20"/>
              </w:rPr>
              <w:t>Региональная</w:t>
            </w:r>
          </w:p>
        </w:tc>
        <w:tc>
          <w:tcPr>
            <w:tcW w:w="1843" w:type="dxa"/>
            <w:tcBorders>
              <w:top w:val="single" w:sz="6" w:space="0" w:color="auto"/>
              <w:left w:val="nil"/>
              <w:bottom w:val="single" w:sz="6" w:space="0" w:color="auto"/>
              <w:right w:val="single" w:sz="6" w:space="0" w:color="auto"/>
            </w:tcBorders>
          </w:tcPr>
          <w:p w14:paraId="44434BFD" w14:textId="77777777" w:rsidR="000E4D45" w:rsidRDefault="000E4D45" w:rsidP="006C271E">
            <w:pPr>
              <w:jc w:val="center"/>
              <w:rPr>
                <w:sz w:val="20"/>
                <w:szCs w:val="20"/>
              </w:rPr>
            </w:pPr>
            <w:r w:rsidRPr="003C597B">
              <w:rPr>
                <w:sz w:val="20"/>
                <w:szCs w:val="20"/>
              </w:rPr>
              <w:t>МО г.</w:t>
            </w:r>
            <w:r>
              <w:rPr>
                <w:sz w:val="20"/>
                <w:szCs w:val="20"/>
              </w:rPr>
              <w:t xml:space="preserve"> </w:t>
            </w:r>
            <w:r w:rsidRPr="003C597B">
              <w:rPr>
                <w:sz w:val="20"/>
                <w:szCs w:val="20"/>
              </w:rPr>
              <w:t>Тобольск</w:t>
            </w:r>
          </w:p>
          <w:p w14:paraId="64C714BB" w14:textId="77777777" w:rsidR="000E4D45" w:rsidRDefault="000E4D45" w:rsidP="006C271E">
            <w:pPr>
              <w:jc w:val="center"/>
              <w:rPr>
                <w:sz w:val="20"/>
                <w:szCs w:val="20"/>
              </w:rPr>
            </w:pPr>
          </w:p>
          <w:p w14:paraId="44733262" w14:textId="77777777" w:rsidR="000E4D45" w:rsidRPr="003C597B" w:rsidRDefault="000E4D45" w:rsidP="006C271E">
            <w:pPr>
              <w:jc w:val="center"/>
              <w:rPr>
                <w:sz w:val="20"/>
                <w:szCs w:val="20"/>
              </w:rPr>
            </w:pPr>
            <w:r>
              <w:rPr>
                <w:sz w:val="20"/>
                <w:szCs w:val="20"/>
              </w:rPr>
              <w:t xml:space="preserve">/ </w:t>
            </w:r>
            <w:r w:rsidRPr="003C597B">
              <w:rPr>
                <w:sz w:val="20"/>
                <w:szCs w:val="20"/>
              </w:rPr>
              <w:t>Жилой дом</w:t>
            </w:r>
          </w:p>
        </w:tc>
        <w:tc>
          <w:tcPr>
            <w:tcW w:w="5245" w:type="dxa"/>
            <w:tcBorders>
              <w:top w:val="single" w:sz="6" w:space="0" w:color="auto"/>
              <w:left w:val="nil"/>
              <w:bottom w:val="single" w:sz="6" w:space="0" w:color="auto"/>
              <w:right w:val="single" w:sz="6" w:space="0" w:color="auto"/>
            </w:tcBorders>
          </w:tcPr>
          <w:p w14:paraId="1260BB63" w14:textId="77777777" w:rsidR="000E4D45" w:rsidRPr="003C597B" w:rsidRDefault="000E4D45" w:rsidP="00192105">
            <w:pPr>
              <w:jc w:val="both"/>
              <w:rPr>
                <w:sz w:val="20"/>
                <w:szCs w:val="20"/>
              </w:rPr>
            </w:pPr>
            <w:r w:rsidRPr="0096077C">
              <w:rPr>
                <w:sz w:val="20"/>
                <w:szCs w:val="20"/>
              </w:rPr>
              <w:t>Двухэтажный деревянный дом относится к рубежу ХIХ-ХХ веков. Являлся основным строением на усадьбе и выходил главным фасадом на улицу Большая Архангельская (ныне ул. Ленина), формируя своими формами градоструктуру не только данной улицы, но и городских кварталов. Общее архитектурно-пластическое решение здания выдержано в традициях сибирской жилой деревянной архитектуры второй половины XIX в.</w:t>
            </w:r>
          </w:p>
        </w:tc>
      </w:tr>
      <w:tr w:rsidR="000E4D45" w:rsidRPr="003C597B" w14:paraId="2A2C1F8F" w14:textId="77777777" w:rsidTr="0022052C">
        <w:tc>
          <w:tcPr>
            <w:tcW w:w="720" w:type="dxa"/>
            <w:tcBorders>
              <w:top w:val="single" w:sz="6" w:space="0" w:color="auto"/>
              <w:left w:val="single" w:sz="6" w:space="0" w:color="auto"/>
              <w:bottom w:val="single" w:sz="6" w:space="0" w:color="auto"/>
              <w:right w:val="nil"/>
            </w:tcBorders>
          </w:tcPr>
          <w:p w14:paraId="67B2B601" w14:textId="77777777" w:rsidR="000E4D45" w:rsidRPr="003C597B" w:rsidRDefault="000E4D45" w:rsidP="00EB6809">
            <w:pPr>
              <w:numPr>
                <w:ilvl w:val="0"/>
                <w:numId w:val="38"/>
              </w:numPr>
              <w:jc w:val="center"/>
              <w:rPr>
                <w:sz w:val="20"/>
                <w:szCs w:val="20"/>
              </w:rPr>
            </w:pPr>
          </w:p>
        </w:tc>
        <w:tc>
          <w:tcPr>
            <w:tcW w:w="3081" w:type="dxa"/>
            <w:tcBorders>
              <w:top w:val="single" w:sz="6" w:space="0" w:color="auto"/>
              <w:left w:val="single" w:sz="6" w:space="0" w:color="auto"/>
              <w:bottom w:val="single" w:sz="6" w:space="0" w:color="auto"/>
              <w:right w:val="single" w:sz="6" w:space="0" w:color="auto"/>
            </w:tcBorders>
          </w:tcPr>
          <w:p w14:paraId="4DFD3A4D" w14:textId="77777777" w:rsidR="000E4D45" w:rsidRPr="003C597B" w:rsidRDefault="000E4D45" w:rsidP="006C271E">
            <w:pPr>
              <w:rPr>
                <w:sz w:val="20"/>
                <w:szCs w:val="20"/>
              </w:rPr>
            </w:pPr>
            <w:r w:rsidRPr="003C597B">
              <w:rPr>
                <w:sz w:val="20"/>
                <w:szCs w:val="20"/>
              </w:rPr>
              <w:t xml:space="preserve">Здание, где в августе </w:t>
            </w:r>
            <w:smartTag w:uri="urn:schemas-microsoft-com:office:smarttags" w:element="metricconverter">
              <w:smartTagPr>
                <w:attr w:name="ProductID" w:val="1852 г"/>
              </w:smartTagPr>
              <w:r w:rsidRPr="003C597B">
                <w:rPr>
                  <w:sz w:val="20"/>
                  <w:szCs w:val="20"/>
                </w:rPr>
                <w:t>1852 г</w:t>
              </w:r>
            </w:smartTag>
            <w:r w:rsidRPr="003C597B">
              <w:rPr>
                <w:sz w:val="20"/>
                <w:szCs w:val="20"/>
              </w:rPr>
              <w:t>. по инициативе декабристов было</w:t>
            </w:r>
          </w:p>
          <w:p w14:paraId="06B27212" w14:textId="77777777" w:rsidR="000E4D45" w:rsidRDefault="000E4D45" w:rsidP="006C271E">
            <w:pPr>
              <w:rPr>
                <w:sz w:val="20"/>
                <w:szCs w:val="20"/>
              </w:rPr>
            </w:pPr>
            <w:r w:rsidRPr="003C597B">
              <w:rPr>
                <w:sz w:val="20"/>
                <w:szCs w:val="20"/>
              </w:rPr>
              <w:t>Открыто девичье приходское училище</w:t>
            </w:r>
          </w:p>
          <w:p w14:paraId="06CEC4B4" w14:textId="77777777" w:rsidR="00C9207E" w:rsidRDefault="00C9207E" w:rsidP="006C271E">
            <w:pPr>
              <w:rPr>
                <w:sz w:val="20"/>
                <w:szCs w:val="20"/>
              </w:rPr>
            </w:pPr>
          </w:p>
          <w:p w14:paraId="455CEEA7" w14:textId="08761716" w:rsidR="00C9207E" w:rsidRDefault="00CF6B09" w:rsidP="006C271E">
            <w:pPr>
              <w:rPr>
                <w:sz w:val="20"/>
                <w:szCs w:val="20"/>
              </w:rPr>
            </w:pPr>
            <w:r w:rsidRPr="00BA010D">
              <w:rPr>
                <w:noProof/>
                <w:sz w:val="20"/>
                <w:szCs w:val="20"/>
              </w:rPr>
              <w:drawing>
                <wp:inline distT="0" distB="0" distL="0" distR="0" wp14:anchorId="2B83C37E" wp14:editId="30F6D5D5">
                  <wp:extent cx="1767840" cy="11811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67840" cy="1181100"/>
                          </a:xfrm>
                          <a:prstGeom prst="rect">
                            <a:avLst/>
                          </a:prstGeom>
                          <a:noFill/>
                          <a:ln>
                            <a:noFill/>
                          </a:ln>
                        </pic:spPr>
                      </pic:pic>
                    </a:graphicData>
                  </a:graphic>
                </wp:inline>
              </w:drawing>
            </w:r>
          </w:p>
          <w:p w14:paraId="193C5E87" w14:textId="77777777" w:rsidR="000E4D45" w:rsidRPr="003C597B" w:rsidRDefault="000E4D45" w:rsidP="006C271E">
            <w:pPr>
              <w:rPr>
                <w:sz w:val="20"/>
                <w:szCs w:val="20"/>
              </w:rPr>
            </w:pPr>
          </w:p>
          <w:p w14:paraId="3C031D10" w14:textId="77777777" w:rsidR="000E4D45" w:rsidRDefault="000E4D45" w:rsidP="006C271E">
            <w:pPr>
              <w:rPr>
                <w:sz w:val="20"/>
                <w:szCs w:val="20"/>
              </w:rPr>
            </w:pPr>
          </w:p>
          <w:p w14:paraId="5E7EB53E" w14:textId="77777777" w:rsidR="000E4D45" w:rsidRPr="003C597B" w:rsidRDefault="000E4D45" w:rsidP="006C271E">
            <w:pPr>
              <w:rPr>
                <w:sz w:val="20"/>
                <w:szCs w:val="20"/>
              </w:rPr>
            </w:pPr>
          </w:p>
        </w:tc>
        <w:tc>
          <w:tcPr>
            <w:tcW w:w="2551" w:type="dxa"/>
            <w:tcBorders>
              <w:top w:val="single" w:sz="6" w:space="0" w:color="auto"/>
              <w:left w:val="nil"/>
              <w:bottom w:val="single" w:sz="6" w:space="0" w:color="auto"/>
              <w:right w:val="single" w:sz="6" w:space="0" w:color="auto"/>
            </w:tcBorders>
          </w:tcPr>
          <w:p w14:paraId="3DFC01D6" w14:textId="77777777" w:rsidR="000E4D45" w:rsidRPr="003C597B" w:rsidRDefault="000E4D45" w:rsidP="006C271E">
            <w:pPr>
              <w:rPr>
                <w:sz w:val="20"/>
                <w:szCs w:val="20"/>
              </w:rPr>
            </w:pPr>
            <w:r>
              <w:rPr>
                <w:sz w:val="20"/>
                <w:szCs w:val="20"/>
              </w:rPr>
              <w:t xml:space="preserve">ул. Мира, 2 </w:t>
            </w:r>
          </w:p>
          <w:p w14:paraId="07DF4151" w14:textId="77777777" w:rsidR="000E4D45" w:rsidRPr="003C597B" w:rsidRDefault="000E4D45" w:rsidP="006C271E">
            <w:pPr>
              <w:rPr>
                <w:b/>
                <w:bCs/>
                <w:sz w:val="20"/>
                <w:szCs w:val="20"/>
              </w:rPr>
            </w:pPr>
          </w:p>
        </w:tc>
        <w:tc>
          <w:tcPr>
            <w:tcW w:w="2409" w:type="dxa"/>
            <w:tcBorders>
              <w:top w:val="single" w:sz="4" w:space="0" w:color="auto"/>
              <w:left w:val="single" w:sz="4" w:space="0" w:color="auto"/>
              <w:bottom w:val="single" w:sz="4" w:space="0" w:color="auto"/>
              <w:right w:val="single" w:sz="4" w:space="0" w:color="auto"/>
            </w:tcBorders>
          </w:tcPr>
          <w:p w14:paraId="1AD97A59" w14:textId="77777777" w:rsidR="000E4D45" w:rsidRPr="003C597B" w:rsidRDefault="000E4D45" w:rsidP="006C271E">
            <w:pPr>
              <w:jc w:val="center"/>
              <w:rPr>
                <w:sz w:val="20"/>
                <w:szCs w:val="20"/>
              </w:rPr>
            </w:pPr>
            <w:r w:rsidRPr="003C597B">
              <w:rPr>
                <w:sz w:val="20"/>
                <w:szCs w:val="20"/>
              </w:rPr>
              <w:t xml:space="preserve">Федеральная </w:t>
            </w:r>
          </w:p>
        </w:tc>
        <w:tc>
          <w:tcPr>
            <w:tcW w:w="1843" w:type="dxa"/>
            <w:tcBorders>
              <w:top w:val="single" w:sz="6" w:space="0" w:color="auto"/>
              <w:left w:val="nil"/>
              <w:bottom w:val="single" w:sz="6" w:space="0" w:color="auto"/>
              <w:right w:val="single" w:sz="6" w:space="0" w:color="auto"/>
            </w:tcBorders>
          </w:tcPr>
          <w:p w14:paraId="24376B78" w14:textId="77777777" w:rsidR="000E4D45" w:rsidRDefault="000E4D45" w:rsidP="006C271E">
            <w:pPr>
              <w:jc w:val="center"/>
              <w:rPr>
                <w:sz w:val="20"/>
                <w:szCs w:val="20"/>
              </w:rPr>
            </w:pPr>
            <w:r w:rsidRPr="003C597B">
              <w:rPr>
                <w:sz w:val="20"/>
                <w:szCs w:val="20"/>
              </w:rPr>
              <w:t>МО г.</w:t>
            </w:r>
            <w:r>
              <w:rPr>
                <w:sz w:val="20"/>
                <w:szCs w:val="20"/>
              </w:rPr>
              <w:t xml:space="preserve"> </w:t>
            </w:r>
            <w:r w:rsidRPr="003C597B">
              <w:rPr>
                <w:sz w:val="20"/>
                <w:szCs w:val="20"/>
              </w:rPr>
              <w:t xml:space="preserve">Тобольск </w:t>
            </w:r>
          </w:p>
          <w:p w14:paraId="7D22AAD7" w14:textId="77777777" w:rsidR="000E4D45" w:rsidRDefault="000E4D45" w:rsidP="006C271E">
            <w:pPr>
              <w:jc w:val="center"/>
              <w:rPr>
                <w:sz w:val="20"/>
                <w:szCs w:val="20"/>
              </w:rPr>
            </w:pPr>
          </w:p>
          <w:p w14:paraId="3600E88D" w14:textId="77777777" w:rsidR="000E4D45" w:rsidRPr="003C597B" w:rsidRDefault="000E4D45" w:rsidP="006C271E">
            <w:pPr>
              <w:jc w:val="center"/>
              <w:rPr>
                <w:sz w:val="20"/>
                <w:szCs w:val="20"/>
              </w:rPr>
            </w:pPr>
          </w:p>
        </w:tc>
        <w:tc>
          <w:tcPr>
            <w:tcW w:w="5245" w:type="dxa"/>
            <w:tcBorders>
              <w:top w:val="single" w:sz="6" w:space="0" w:color="auto"/>
              <w:left w:val="nil"/>
              <w:bottom w:val="single" w:sz="6" w:space="0" w:color="auto"/>
              <w:right w:val="single" w:sz="6" w:space="0" w:color="auto"/>
            </w:tcBorders>
          </w:tcPr>
          <w:p w14:paraId="5BE6392B" w14:textId="77777777" w:rsidR="000E4D45" w:rsidRPr="003C597B" w:rsidRDefault="000E4D45" w:rsidP="00192105">
            <w:pPr>
              <w:jc w:val="both"/>
              <w:rPr>
                <w:sz w:val="20"/>
                <w:szCs w:val="20"/>
              </w:rPr>
            </w:pPr>
            <w:r w:rsidRPr="0096077C">
              <w:rPr>
                <w:sz w:val="20"/>
                <w:szCs w:val="20"/>
              </w:rPr>
              <w:t>Известен как исторический памятник в связи с открытием в нем в августе 1852 г. девичьего приходского училища, основанного по инициативе декабристов А. М. Муравьева и П. Н. Свистунова. Большое двухэтажное кирпичное здание с Г-образным планом занимает всю юго-восточную часть квартала, обращенного к церкви Захария и Елизаветы и Базарной площади. Точная дата его сооружения не установлена. Однако четкость объемного построения, преобладание горизонтальных членений, ритмический повтор одних и тех же элементов, подчеркивающих протяженную композицию, скругление угла по красной линии делают здание характерным образцом рядового строительства периода классицизма и позволяют отнести его к первой трети XIX в. Несохранившаяся первоначальная обработка фасадов была, по-видимому, очень проста. Отдельные ее детали в виде сандриков и филенок прочитываются на дворовом фасаде. Скругленный внешний угол прежде акцентировал балкон. В начале XX в. объем дома был увеличен с западной стороны двухэтажной каменной пристройкой. Функционально здание использовалось для жилья, также в нем размещались торговые помещения. В настоящее время памятник находится в руинированном состоянии.</w:t>
            </w:r>
          </w:p>
        </w:tc>
      </w:tr>
      <w:tr w:rsidR="000E4D45" w:rsidRPr="003C597B" w14:paraId="6397EA4A" w14:textId="77777777" w:rsidTr="0022052C">
        <w:tc>
          <w:tcPr>
            <w:tcW w:w="720" w:type="dxa"/>
            <w:tcBorders>
              <w:top w:val="single" w:sz="6" w:space="0" w:color="auto"/>
              <w:left w:val="single" w:sz="6" w:space="0" w:color="auto"/>
              <w:bottom w:val="single" w:sz="6" w:space="0" w:color="auto"/>
              <w:right w:val="nil"/>
            </w:tcBorders>
          </w:tcPr>
          <w:p w14:paraId="79C36ADE" w14:textId="77777777" w:rsidR="000E4D45" w:rsidRPr="003C597B" w:rsidRDefault="000E4D45" w:rsidP="00EB6809">
            <w:pPr>
              <w:numPr>
                <w:ilvl w:val="0"/>
                <w:numId w:val="38"/>
              </w:numPr>
              <w:jc w:val="center"/>
              <w:rPr>
                <w:sz w:val="20"/>
                <w:szCs w:val="20"/>
              </w:rPr>
            </w:pPr>
          </w:p>
        </w:tc>
        <w:tc>
          <w:tcPr>
            <w:tcW w:w="3081" w:type="dxa"/>
            <w:tcBorders>
              <w:top w:val="single" w:sz="6" w:space="0" w:color="auto"/>
              <w:left w:val="single" w:sz="6" w:space="0" w:color="auto"/>
              <w:bottom w:val="single" w:sz="6" w:space="0" w:color="auto"/>
              <w:right w:val="single" w:sz="6" w:space="0" w:color="auto"/>
            </w:tcBorders>
          </w:tcPr>
          <w:p w14:paraId="58E7B025" w14:textId="77777777" w:rsidR="000E4D45" w:rsidRDefault="000E4D45" w:rsidP="006C271E">
            <w:pPr>
              <w:rPr>
                <w:sz w:val="20"/>
                <w:szCs w:val="20"/>
              </w:rPr>
            </w:pPr>
            <w:r w:rsidRPr="003C597B">
              <w:rPr>
                <w:sz w:val="20"/>
                <w:szCs w:val="20"/>
              </w:rPr>
              <w:t xml:space="preserve">Дом куца И.Н. Корнилова в котором жил Д. И. Менделеев и где в августе </w:t>
            </w:r>
            <w:smartTag w:uri="urn:schemas-microsoft-com:office:smarttags" w:element="metricconverter">
              <w:smartTagPr>
                <w:attr w:name="ProductID" w:val="1919 г"/>
              </w:smartTagPr>
              <w:r w:rsidRPr="003C597B">
                <w:rPr>
                  <w:sz w:val="20"/>
                  <w:szCs w:val="20"/>
                </w:rPr>
                <w:t>1919 г</w:t>
              </w:r>
            </w:smartTag>
            <w:r w:rsidRPr="003C597B">
              <w:rPr>
                <w:sz w:val="20"/>
                <w:szCs w:val="20"/>
              </w:rPr>
              <w:t xml:space="preserve">. находился штаб 51-й дивизии под командованием В.К. Блюхера </w:t>
            </w:r>
          </w:p>
          <w:p w14:paraId="4B5D720D" w14:textId="77777777" w:rsidR="00C9207E" w:rsidRDefault="00C9207E" w:rsidP="006C271E">
            <w:pPr>
              <w:rPr>
                <w:sz w:val="20"/>
                <w:szCs w:val="20"/>
              </w:rPr>
            </w:pPr>
          </w:p>
          <w:p w14:paraId="5AED4B2A" w14:textId="1EBB0350" w:rsidR="00C9207E" w:rsidRPr="003C597B" w:rsidRDefault="00CF6B09" w:rsidP="006C271E">
            <w:pPr>
              <w:rPr>
                <w:sz w:val="20"/>
                <w:szCs w:val="20"/>
              </w:rPr>
            </w:pPr>
            <w:r w:rsidRPr="00BB6DAA">
              <w:rPr>
                <w:noProof/>
                <w:sz w:val="20"/>
                <w:szCs w:val="20"/>
              </w:rPr>
              <w:drawing>
                <wp:inline distT="0" distB="0" distL="0" distR="0" wp14:anchorId="78EF8AD1" wp14:editId="7D040830">
                  <wp:extent cx="1828800" cy="121158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1211580"/>
                          </a:xfrm>
                          <a:prstGeom prst="rect">
                            <a:avLst/>
                          </a:prstGeom>
                          <a:noFill/>
                          <a:ln>
                            <a:noFill/>
                          </a:ln>
                        </pic:spPr>
                      </pic:pic>
                    </a:graphicData>
                  </a:graphic>
                </wp:inline>
              </w:drawing>
            </w:r>
          </w:p>
          <w:p w14:paraId="5C69806B" w14:textId="77777777" w:rsidR="000E4D45" w:rsidRPr="003C597B" w:rsidRDefault="000E4D45" w:rsidP="006C271E">
            <w:pPr>
              <w:rPr>
                <w:sz w:val="20"/>
                <w:szCs w:val="20"/>
              </w:rPr>
            </w:pPr>
          </w:p>
          <w:p w14:paraId="567073DE" w14:textId="77777777" w:rsidR="000E4D45" w:rsidRDefault="000E4D45" w:rsidP="006C271E">
            <w:pPr>
              <w:rPr>
                <w:sz w:val="20"/>
                <w:szCs w:val="20"/>
              </w:rPr>
            </w:pPr>
          </w:p>
          <w:p w14:paraId="3319F42D" w14:textId="77777777" w:rsidR="000E4D45" w:rsidRPr="003C597B" w:rsidRDefault="000E4D45" w:rsidP="006C271E">
            <w:pPr>
              <w:rPr>
                <w:sz w:val="20"/>
                <w:szCs w:val="20"/>
              </w:rPr>
            </w:pPr>
          </w:p>
        </w:tc>
        <w:tc>
          <w:tcPr>
            <w:tcW w:w="2551" w:type="dxa"/>
            <w:tcBorders>
              <w:top w:val="single" w:sz="6" w:space="0" w:color="auto"/>
              <w:left w:val="nil"/>
              <w:bottom w:val="single" w:sz="6" w:space="0" w:color="auto"/>
              <w:right w:val="single" w:sz="6" w:space="0" w:color="auto"/>
            </w:tcBorders>
          </w:tcPr>
          <w:p w14:paraId="05B924BD" w14:textId="77777777" w:rsidR="000E4D45" w:rsidRPr="003C597B" w:rsidRDefault="000E4D45" w:rsidP="006C271E">
            <w:pPr>
              <w:rPr>
                <w:sz w:val="20"/>
                <w:szCs w:val="20"/>
              </w:rPr>
            </w:pPr>
            <w:r w:rsidRPr="003C597B">
              <w:rPr>
                <w:sz w:val="20"/>
                <w:szCs w:val="20"/>
              </w:rPr>
              <w:t>ул. Мира, 9</w:t>
            </w:r>
          </w:p>
        </w:tc>
        <w:tc>
          <w:tcPr>
            <w:tcW w:w="2409" w:type="dxa"/>
            <w:tcBorders>
              <w:top w:val="single" w:sz="4" w:space="0" w:color="auto"/>
              <w:left w:val="single" w:sz="4" w:space="0" w:color="auto"/>
              <w:bottom w:val="single" w:sz="4" w:space="0" w:color="auto"/>
              <w:right w:val="single" w:sz="4" w:space="0" w:color="auto"/>
            </w:tcBorders>
          </w:tcPr>
          <w:p w14:paraId="2AC31797" w14:textId="77777777" w:rsidR="000E4D45" w:rsidRPr="003C597B" w:rsidRDefault="000E4D45" w:rsidP="006C271E">
            <w:pPr>
              <w:jc w:val="center"/>
              <w:rPr>
                <w:sz w:val="20"/>
                <w:szCs w:val="20"/>
              </w:rPr>
            </w:pPr>
            <w:r w:rsidRPr="003C597B">
              <w:rPr>
                <w:sz w:val="20"/>
                <w:szCs w:val="20"/>
              </w:rPr>
              <w:t>Региональная</w:t>
            </w:r>
          </w:p>
        </w:tc>
        <w:tc>
          <w:tcPr>
            <w:tcW w:w="1843" w:type="dxa"/>
            <w:tcBorders>
              <w:top w:val="single" w:sz="6" w:space="0" w:color="auto"/>
              <w:left w:val="nil"/>
              <w:bottom w:val="single" w:sz="6" w:space="0" w:color="auto"/>
              <w:right w:val="single" w:sz="6" w:space="0" w:color="auto"/>
            </w:tcBorders>
          </w:tcPr>
          <w:p w14:paraId="196CC6C9" w14:textId="77777777" w:rsidR="000E4D45" w:rsidRDefault="000E4D45" w:rsidP="006C271E">
            <w:pPr>
              <w:jc w:val="center"/>
              <w:rPr>
                <w:sz w:val="20"/>
                <w:szCs w:val="20"/>
              </w:rPr>
            </w:pPr>
            <w:r w:rsidRPr="003C597B">
              <w:rPr>
                <w:sz w:val="20"/>
                <w:szCs w:val="20"/>
              </w:rPr>
              <w:t>МО г.</w:t>
            </w:r>
            <w:r>
              <w:rPr>
                <w:sz w:val="20"/>
                <w:szCs w:val="20"/>
              </w:rPr>
              <w:t xml:space="preserve"> </w:t>
            </w:r>
            <w:r w:rsidRPr="003C597B">
              <w:rPr>
                <w:sz w:val="20"/>
                <w:szCs w:val="20"/>
              </w:rPr>
              <w:t xml:space="preserve">Тобольск </w:t>
            </w:r>
          </w:p>
          <w:p w14:paraId="7D12D911" w14:textId="77777777" w:rsidR="000E4D45" w:rsidRPr="003C597B" w:rsidRDefault="000E4D45" w:rsidP="006C271E">
            <w:pPr>
              <w:jc w:val="center"/>
              <w:rPr>
                <w:sz w:val="20"/>
                <w:szCs w:val="20"/>
              </w:rPr>
            </w:pPr>
            <w:r>
              <w:rPr>
                <w:sz w:val="20"/>
                <w:szCs w:val="20"/>
              </w:rPr>
              <w:t xml:space="preserve">/ </w:t>
            </w:r>
            <w:r w:rsidRPr="003C597B">
              <w:rPr>
                <w:sz w:val="20"/>
                <w:szCs w:val="20"/>
              </w:rPr>
              <w:t>ТИАМЗ</w:t>
            </w:r>
          </w:p>
          <w:p w14:paraId="571E6F63" w14:textId="77777777" w:rsidR="000E4D45" w:rsidRPr="003C597B" w:rsidRDefault="000E4D45" w:rsidP="006C271E">
            <w:pPr>
              <w:jc w:val="center"/>
              <w:rPr>
                <w:sz w:val="20"/>
                <w:szCs w:val="20"/>
              </w:rPr>
            </w:pPr>
          </w:p>
          <w:p w14:paraId="45A41FE0" w14:textId="77777777" w:rsidR="000E4D45" w:rsidRPr="003C597B" w:rsidRDefault="000E4D45" w:rsidP="006C271E">
            <w:pPr>
              <w:jc w:val="center"/>
              <w:rPr>
                <w:sz w:val="20"/>
                <w:szCs w:val="20"/>
              </w:rPr>
            </w:pPr>
          </w:p>
        </w:tc>
        <w:tc>
          <w:tcPr>
            <w:tcW w:w="5245" w:type="dxa"/>
            <w:tcBorders>
              <w:top w:val="single" w:sz="6" w:space="0" w:color="auto"/>
              <w:left w:val="nil"/>
              <w:bottom w:val="single" w:sz="6" w:space="0" w:color="auto"/>
              <w:right w:val="single" w:sz="6" w:space="0" w:color="auto"/>
            </w:tcBorders>
          </w:tcPr>
          <w:p w14:paraId="4467B854" w14:textId="77777777" w:rsidR="000E4D45" w:rsidRPr="0096077C" w:rsidRDefault="000E4D45" w:rsidP="00192105">
            <w:pPr>
              <w:jc w:val="both"/>
              <w:rPr>
                <w:sz w:val="20"/>
                <w:szCs w:val="20"/>
              </w:rPr>
            </w:pPr>
            <w:r w:rsidRPr="0096077C">
              <w:rPr>
                <w:sz w:val="20"/>
                <w:szCs w:val="20"/>
              </w:rPr>
              <w:t>Усадьба Корниловых основана напротив дома губернатора приблизительно в 1860-х гг. купцом первой гильдии, известным рыбопромышленником, пароходовладельцем и меценатом Иваном Николаевичем Корниловым. После его смерти в 1890 г. перешла во владение жены Фелицытаты Васильевны и старшего сына Ивана Ивановича. Усадьба, включавшая несколько каменных и деревянных зданий, хозяйственные постройки, склады, занимала целый квартал по Большой Пятницкой и Туляцкой улицам. С конца XIX в. в главном усадебном доме размещался окружной суд, сначала на правах аренды ряда помещений в первом этаже, а позднее и почти всего здания. Дом Корниловых – наиболее претенциозный и богатый образец эклектики в Тобольске. Двухэтажное на полуподвальном цоколе кирпичное оштукатуренное здание приобрело существующую композицию и художественные формы в результате неоднократных переделок и кардинальной реконструкции в 1890-е гг., предпринятой И.И. Корниловым. Изначально дом обладал достаточно строгим архитектурным обликом в стиле позднего классицизма, с гладкими стенами, плоским центральным ризалитом, балконом и лучковым фронтоном на главной оси лицевого фасада. В ходе реконструкции здание получило модные в то время пышные барочно-ренессансные формы убранства, придавшие ему дворцовый вид. При этом был изменен парадный вход, устроена новая мраморная лестница, выполнены лепные работы в интерьерах.</w:t>
            </w:r>
          </w:p>
          <w:p w14:paraId="5A175431" w14:textId="77777777" w:rsidR="000E4D45" w:rsidRPr="0096077C" w:rsidRDefault="000E4D45" w:rsidP="00192105">
            <w:pPr>
              <w:jc w:val="both"/>
              <w:rPr>
                <w:sz w:val="20"/>
                <w:szCs w:val="20"/>
              </w:rPr>
            </w:pPr>
            <w:r w:rsidRPr="0096077C">
              <w:rPr>
                <w:sz w:val="20"/>
                <w:szCs w:val="20"/>
              </w:rPr>
              <w:t xml:space="preserve">Лицевые фасады дома, расчлененные поэтажно карнизными поясами и покрытые сплошной рустовкой, имеют одинаково богатую пластическую разработку, но различаются композиционно. Сохраненный в структуре главного семиосного фасада центральный ризалит с балконом акцентирован портиком с полуколонками, крупным фигурным фронтоном и нарядными формами наличников парадного этажа в виде лучковых сандриков, обильно украшенных сочной лепниной. Все остальные окна парадного верха, завершенные строгими классицистическими карнизами на кронштейнах, также дополнены объемными лепными деталями, а в простенках между ними помещены вертикальные орнаментальные филенки. В традиции дворцовой архитектуры карниз дома охватывает облегченная балюстрада с кирпичными тумбами, которые украшены вазонами. Сохранились парадные интерьеры с богатой лепной отделкой и угловыми печами. </w:t>
            </w:r>
          </w:p>
          <w:p w14:paraId="4C05C84C" w14:textId="77777777" w:rsidR="000E4D45" w:rsidRPr="0096077C" w:rsidRDefault="000E4D45" w:rsidP="00192105">
            <w:pPr>
              <w:jc w:val="both"/>
              <w:rPr>
                <w:sz w:val="20"/>
                <w:szCs w:val="20"/>
              </w:rPr>
            </w:pPr>
            <w:r w:rsidRPr="0096077C">
              <w:rPr>
                <w:sz w:val="20"/>
                <w:szCs w:val="20"/>
              </w:rPr>
              <w:t>Сегодня в здании находятся действующий Тобольский мировой суд и Музей истории судебной системы в Западной Сибири. Экспонаты рассказывают о становлении и развитии правовой системы в нашем регионе. Здесь же можно увидеть воссозданный по фотографиям интерьер Большого зала судебных заседаний.</w:t>
            </w:r>
          </w:p>
          <w:p w14:paraId="14E1E60D" w14:textId="77777777" w:rsidR="000E4D45" w:rsidRPr="0096077C" w:rsidRDefault="000E4D45" w:rsidP="00192105">
            <w:pPr>
              <w:jc w:val="both"/>
              <w:rPr>
                <w:sz w:val="20"/>
                <w:szCs w:val="20"/>
              </w:rPr>
            </w:pPr>
            <w:r w:rsidRPr="0096077C">
              <w:rPr>
                <w:sz w:val="20"/>
                <w:szCs w:val="20"/>
              </w:rPr>
              <w:t>Особой страницей истории этого дома является пребывание в нем свиты Николая II, добровольно последовавшей с семьей Романовых в сибирскую ссылку. В доме проживали гофмаршал князь В.А. Долгоруков, граф И.Л. Татищев, фрейлины императрица графиня А.В. Гендрикова и баронесса Буксгевден, доктор Е.С. Боткин.</w:t>
            </w:r>
          </w:p>
          <w:p w14:paraId="39433D6A" w14:textId="77777777" w:rsidR="000E4D45" w:rsidRPr="003C597B" w:rsidRDefault="000E4D45" w:rsidP="00192105">
            <w:pPr>
              <w:jc w:val="both"/>
              <w:rPr>
                <w:sz w:val="20"/>
                <w:szCs w:val="20"/>
              </w:rPr>
            </w:pPr>
            <w:r w:rsidRPr="0096077C">
              <w:rPr>
                <w:sz w:val="20"/>
                <w:szCs w:val="20"/>
              </w:rPr>
              <w:t>В 1899 г. в доме останавливался Д.И. Менделеев.</w:t>
            </w:r>
          </w:p>
        </w:tc>
      </w:tr>
      <w:tr w:rsidR="000E4D45" w:rsidRPr="003C597B" w14:paraId="355CB513" w14:textId="77777777" w:rsidTr="0022052C">
        <w:tc>
          <w:tcPr>
            <w:tcW w:w="720" w:type="dxa"/>
            <w:tcBorders>
              <w:top w:val="single" w:sz="6" w:space="0" w:color="auto"/>
              <w:left w:val="single" w:sz="6" w:space="0" w:color="auto"/>
              <w:bottom w:val="single" w:sz="6" w:space="0" w:color="auto"/>
              <w:right w:val="nil"/>
            </w:tcBorders>
          </w:tcPr>
          <w:p w14:paraId="56041078" w14:textId="77777777" w:rsidR="000E4D45" w:rsidRPr="003C597B" w:rsidRDefault="000E4D45" w:rsidP="00EB6809">
            <w:pPr>
              <w:numPr>
                <w:ilvl w:val="0"/>
                <w:numId w:val="38"/>
              </w:numPr>
              <w:jc w:val="center"/>
              <w:rPr>
                <w:sz w:val="20"/>
                <w:szCs w:val="20"/>
              </w:rPr>
            </w:pPr>
          </w:p>
        </w:tc>
        <w:tc>
          <w:tcPr>
            <w:tcW w:w="3081" w:type="dxa"/>
            <w:tcBorders>
              <w:top w:val="single" w:sz="6" w:space="0" w:color="auto"/>
              <w:left w:val="single" w:sz="6" w:space="0" w:color="auto"/>
              <w:bottom w:val="single" w:sz="6" w:space="0" w:color="auto"/>
              <w:right w:val="single" w:sz="6" w:space="0" w:color="auto"/>
            </w:tcBorders>
          </w:tcPr>
          <w:p w14:paraId="74F8A189" w14:textId="77777777" w:rsidR="000E4D45" w:rsidRDefault="000E4D45" w:rsidP="006C271E">
            <w:pPr>
              <w:rPr>
                <w:sz w:val="20"/>
                <w:szCs w:val="20"/>
              </w:rPr>
            </w:pPr>
            <w:r w:rsidRPr="003C597B">
              <w:rPr>
                <w:sz w:val="20"/>
                <w:szCs w:val="20"/>
              </w:rPr>
              <w:t>Дом жилой</w:t>
            </w:r>
          </w:p>
          <w:p w14:paraId="0159EBBA" w14:textId="77777777" w:rsidR="00C9207E" w:rsidRDefault="00C9207E" w:rsidP="006C271E">
            <w:pPr>
              <w:rPr>
                <w:sz w:val="20"/>
                <w:szCs w:val="20"/>
              </w:rPr>
            </w:pPr>
          </w:p>
          <w:p w14:paraId="71B4E1DC" w14:textId="3093A20A" w:rsidR="00C9207E" w:rsidRDefault="00CF6B09" w:rsidP="006C271E">
            <w:pPr>
              <w:rPr>
                <w:sz w:val="20"/>
                <w:szCs w:val="20"/>
              </w:rPr>
            </w:pPr>
            <w:r w:rsidRPr="0092623A">
              <w:rPr>
                <w:noProof/>
                <w:sz w:val="20"/>
                <w:szCs w:val="20"/>
              </w:rPr>
              <w:drawing>
                <wp:inline distT="0" distB="0" distL="0" distR="0" wp14:anchorId="18AD7029" wp14:editId="442DEAC0">
                  <wp:extent cx="1714500" cy="115062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14500" cy="1150620"/>
                          </a:xfrm>
                          <a:prstGeom prst="rect">
                            <a:avLst/>
                          </a:prstGeom>
                          <a:noFill/>
                          <a:ln>
                            <a:noFill/>
                          </a:ln>
                        </pic:spPr>
                      </pic:pic>
                    </a:graphicData>
                  </a:graphic>
                </wp:inline>
              </w:drawing>
            </w:r>
          </w:p>
          <w:p w14:paraId="4349A3F8" w14:textId="77777777" w:rsidR="000E4D45" w:rsidRPr="003C597B" w:rsidRDefault="000E4D45" w:rsidP="006C271E">
            <w:pPr>
              <w:rPr>
                <w:sz w:val="20"/>
                <w:szCs w:val="20"/>
              </w:rPr>
            </w:pPr>
          </w:p>
        </w:tc>
        <w:tc>
          <w:tcPr>
            <w:tcW w:w="2551" w:type="dxa"/>
            <w:tcBorders>
              <w:top w:val="single" w:sz="6" w:space="0" w:color="auto"/>
              <w:left w:val="nil"/>
              <w:bottom w:val="single" w:sz="6" w:space="0" w:color="auto"/>
              <w:right w:val="single" w:sz="6" w:space="0" w:color="auto"/>
            </w:tcBorders>
          </w:tcPr>
          <w:p w14:paraId="7B242773" w14:textId="77777777" w:rsidR="000E4D45" w:rsidRPr="003C597B" w:rsidRDefault="000E4D45" w:rsidP="006C271E">
            <w:pPr>
              <w:rPr>
                <w:sz w:val="20"/>
                <w:szCs w:val="20"/>
              </w:rPr>
            </w:pPr>
            <w:r w:rsidRPr="003C597B">
              <w:rPr>
                <w:sz w:val="20"/>
                <w:szCs w:val="20"/>
              </w:rPr>
              <w:t>ул. Мира, 37</w:t>
            </w:r>
          </w:p>
        </w:tc>
        <w:tc>
          <w:tcPr>
            <w:tcW w:w="2409" w:type="dxa"/>
            <w:tcBorders>
              <w:top w:val="single" w:sz="4" w:space="0" w:color="auto"/>
              <w:left w:val="single" w:sz="4" w:space="0" w:color="auto"/>
              <w:bottom w:val="single" w:sz="4" w:space="0" w:color="auto"/>
              <w:right w:val="single" w:sz="4" w:space="0" w:color="auto"/>
            </w:tcBorders>
          </w:tcPr>
          <w:p w14:paraId="350A561F" w14:textId="77777777" w:rsidR="000E4D45" w:rsidRPr="003C597B" w:rsidRDefault="000E4D45" w:rsidP="006C271E">
            <w:pPr>
              <w:jc w:val="center"/>
              <w:rPr>
                <w:sz w:val="20"/>
                <w:szCs w:val="20"/>
              </w:rPr>
            </w:pPr>
            <w:r w:rsidRPr="003C597B">
              <w:rPr>
                <w:sz w:val="20"/>
                <w:szCs w:val="20"/>
              </w:rPr>
              <w:t>Региональная</w:t>
            </w:r>
          </w:p>
        </w:tc>
        <w:tc>
          <w:tcPr>
            <w:tcW w:w="1843" w:type="dxa"/>
            <w:tcBorders>
              <w:top w:val="single" w:sz="6" w:space="0" w:color="auto"/>
              <w:left w:val="nil"/>
              <w:bottom w:val="single" w:sz="6" w:space="0" w:color="auto"/>
              <w:right w:val="single" w:sz="6" w:space="0" w:color="auto"/>
            </w:tcBorders>
          </w:tcPr>
          <w:p w14:paraId="6896BA1A" w14:textId="77777777" w:rsidR="000E4D45" w:rsidRDefault="000E4D45" w:rsidP="006C271E">
            <w:pPr>
              <w:jc w:val="center"/>
              <w:rPr>
                <w:sz w:val="20"/>
                <w:szCs w:val="20"/>
              </w:rPr>
            </w:pPr>
            <w:r w:rsidRPr="003C597B">
              <w:rPr>
                <w:sz w:val="20"/>
                <w:szCs w:val="20"/>
              </w:rPr>
              <w:t>МО г.</w:t>
            </w:r>
            <w:r>
              <w:rPr>
                <w:sz w:val="20"/>
                <w:szCs w:val="20"/>
              </w:rPr>
              <w:t xml:space="preserve"> </w:t>
            </w:r>
            <w:r w:rsidRPr="003C597B">
              <w:rPr>
                <w:sz w:val="20"/>
                <w:szCs w:val="20"/>
              </w:rPr>
              <w:t>Тобольск</w:t>
            </w:r>
          </w:p>
          <w:p w14:paraId="796E6549" w14:textId="77777777" w:rsidR="000E4D45" w:rsidRPr="003C597B" w:rsidRDefault="000E4D45" w:rsidP="006C271E">
            <w:pPr>
              <w:jc w:val="center"/>
              <w:rPr>
                <w:sz w:val="20"/>
                <w:szCs w:val="20"/>
              </w:rPr>
            </w:pPr>
            <w:r>
              <w:rPr>
                <w:sz w:val="20"/>
                <w:szCs w:val="20"/>
              </w:rPr>
              <w:t>/</w:t>
            </w:r>
            <w:r w:rsidRPr="003C597B">
              <w:rPr>
                <w:sz w:val="20"/>
                <w:szCs w:val="20"/>
              </w:rPr>
              <w:t xml:space="preserve"> Жилой дом</w:t>
            </w:r>
          </w:p>
        </w:tc>
        <w:tc>
          <w:tcPr>
            <w:tcW w:w="5245" w:type="dxa"/>
            <w:tcBorders>
              <w:top w:val="single" w:sz="6" w:space="0" w:color="auto"/>
              <w:left w:val="nil"/>
              <w:bottom w:val="single" w:sz="6" w:space="0" w:color="auto"/>
              <w:right w:val="single" w:sz="6" w:space="0" w:color="auto"/>
            </w:tcBorders>
          </w:tcPr>
          <w:p w14:paraId="1B30ACAA" w14:textId="77777777" w:rsidR="000E4D45" w:rsidRPr="003C597B" w:rsidRDefault="000E4D45" w:rsidP="00192105">
            <w:pPr>
              <w:jc w:val="both"/>
              <w:rPr>
                <w:sz w:val="20"/>
                <w:szCs w:val="20"/>
              </w:rPr>
            </w:pPr>
            <w:r w:rsidRPr="0096077C">
              <w:rPr>
                <w:sz w:val="20"/>
                <w:szCs w:val="20"/>
              </w:rPr>
              <w:t>Двухэтажный деревянный, на кирпичном цоколе, возведен в конце XIX в. Рубленый крупным семистенком, он обшит тесом, стыки бревен оформлены пилястрами. Значение верхнего парадного этажа подчеркнуто стройными окнами и наличниками, украшенными плоской накладной резьбой стилизованного рисунка. По традиции окна первого этажа имеют меньший размер, а их наличники дополнены филенчатыми ставнями. К тыльному фасаду примыкают дощатые сени с лестницей.</w:t>
            </w:r>
          </w:p>
        </w:tc>
      </w:tr>
      <w:tr w:rsidR="000E4D45" w:rsidRPr="003C597B" w14:paraId="7B6E339E" w14:textId="77777777" w:rsidTr="0022052C">
        <w:tc>
          <w:tcPr>
            <w:tcW w:w="720" w:type="dxa"/>
            <w:tcBorders>
              <w:top w:val="single" w:sz="6" w:space="0" w:color="auto"/>
              <w:left w:val="single" w:sz="6" w:space="0" w:color="auto"/>
              <w:bottom w:val="single" w:sz="6" w:space="0" w:color="auto"/>
              <w:right w:val="nil"/>
            </w:tcBorders>
          </w:tcPr>
          <w:p w14:paraId="409B6009" w14:textId="77777777" w:rsidR="000E4D45" w:rsidRPr="003C597B" w:rsidRDefault="000E4D45" w:rsidP="00EB6809">
            <w:pPr>
              <w:numPr>
                <w:ilvl w:val="0"/>
                <w:numId w:val="38"/>
              </w:numPr>
              <w:jc w:val="center"/>
              <w:rPr>
                <w:sz w:val="20"/>
                <w:szCs w:val="20"/>
              </w:rPr>
            </w:pPr>
          </w:p>
        </w:tc>
        <w:tc>
          <w:tcPr>
            <w:tcW w:w="3081" w:type="dxa"/>
            <w:tcBorders>
              <w:top w:val="single" w:sz="6" w:space="0" w:color="auto"/>
              <w:left w:val="single" w:sz="6" w:space="0" w:color="auto"/>
              <w:bottom w:val="single" w:sz="6" w:space="0" w:color="auto"/>
              <w:right w:val="single" w:sz="6" w:space="0" w:color="auto"/>
            </w:tcBorders>
          </w:tcPr>
          <w:p w14:paraId="23C013B6" w14:textId="77777777" w:rsidR="000E4D45" w:rsidRDefault="000E4D45" w:rsidP="006C271E">
            <w:pPr>
              <w:rPr>
                <w:sz w:val="20"/>
                <w:szCs w:val="20"/>
              </w:rPr>
            </w:pPr>
            <w:r w:rsidRPr="003C597B">
              <w:rPr>
                <w:sz w:val="20"/>
                <w:szCs w:val="20"/>
              </w:rPr>
              <w:t>Обелиск, сооруженный в память Ермака Ивана Тимофеевича</w:t>
            </w:r>
          </w:p>
          <w:p w14:paraId="1AC0E9D0" w14:textId="77777777" w:rsidR="00C9207E" w:rsidRDefault="00C9207E" w:rsidP="006C271E">
            <w:pPr>
              <w:rPr>
                <w:sz w:val="20"/>
                <w:szCs w:val="20"/>
              </w:rPr>
            </w:pPr>
          </w:p>
          <w:p w14:paraId="75D688FB" w14:textId="0C0EB847" w:rsidR="000E4D45" w:rsidRPr="003C597B" w:rsidRDefault="00CF6B09" w:rsidP="006C271E">
            <w:pPr>
              <w:rPr>
                <w:sz w:val="20"/>
                <w:szCs w:val="20"/>
              </w:rPr>
            </w:pPr>
            <w:r w:rsidRPr="003C597B">
              <w:rPr>
                <w:noProof/>
                <w:color w:val="252525"/>
                <w:sz w:val="20"/>
                <w:szCs w:val="20"/>
              </w:rPr>
              <w:drawing>
                <wp:inline distT="0" distB="0" distL="0" distR="0" wp14:anchorId="50B48EAA" wp14:editId="6B9346C4">
                  <wp:extent cx="1775460" cy="13335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75460" cy="1333500"/>
                          </a:xfrm>
                          <a:prstGeom prst="rect">
                            <a:avLst/>
                          </a:prstGeom>
                          <a:noFill/>
                          <a:ln>
                            <a:noFill/>
                          </a:ln>
                        </pic:spPr>
                      </pic:pic>
                    </a:graphicData>
                  </a:graphic>
                </wp:inline>
              </w:drawing>
            </w:r>
          </w:p>
          <w:p w14:paraId="4251FCC5" w14:textId="77777777" w:rsidR="000E4D45" w:rsidRDefault="000E4D45" w:rsidP="006C271E">
            <w:pPr>
              <w:rPr>
                <w:color w:val="252525"/>
                <w:sz w:val="20"/>
                <w:szCs w:val="20"/>
              </w:rPr>
            </w:pPr>
          </w:p>
          <w:p w14:paraId="5E5AE782" w14:textId="77777777" w:rsidR="000E4D45" w:rsidRPr="003C597B" w:rsidRDefault="000E4D45" w:rsidP="006C271E">
            <w:pPr>
              <w:rPr>
                <w:sz w:val="20"/>
                <w:szCs w:val="20"/>
              </w:rPr>
            </w:pPr>
          </w:p>
        </w:tc>
        <w:tc>
          <w:tcPr>
            <w:tcW w:w="2551" w:type="dxa"/>
            <w:tcBorders>
              <w:top w:val="single" w:sz="6" w:space="0" w:color="auto"/>
              <w:left w:val="nil"/>
              <w:bottom w:val="single" w:sz="6" w:space="0" w:color="auto"/>
              <w:right w:val="single" w:sz="6" w:space="0" w:color="auto"/>
            </w:tcBorders>
          </w:tcPr>
          <w:p w14:paraId="60704D2D" w14:textId="77777777" w:rsidR="000E4D45" w:rsidRPr="003C597B" w:rsidRDefault="000E4D45" w:rsidP="006C271E">
            <w:pPr>
              <w:rPr>
                <w:sz w:val="20"/>
                <w:szCs w:val="20"/>
              </w:rPr>
            </w:pPr>
            <w:r w:rsidRPr="003C597B">
              <w:rPr>
                <w:sz w:val="20"/>
                <w:szCs w:val="20"/>
              </w:rPr>
              <w:t>Мыс Чукман, сад Ермака</w:t>
            </w:r>
          </w:p>
          <w:p w14:paraId="4F4DA737" w14:textId="77777777" w:rsidR="000E4D45" w:rsidRPr="003C597B" w:rsidRDefault="000E4D45" w:rsidP="006C271E">
            <w:pPr>
              <w:rPr>
                <w:b/>
                <w:sz w:val="20"/>
                <w:szCs w:val="20"/>
              </w:rPr>
            </w:pPr>
            <w:r w:rsidRPr="003C597B">
              <w:rPr>
                <w:b/>
                <w:sz w:val="20"/>
                <w:szCs w:val="20"/>
              </w:rPr>
              <w:t>(площадь Ремезова, 5, сооруж</w:t>
            </w:r>
            <w:r>
              <w:rPr>
                <w:b/>
                <w:sz w:val="20"/>
                <w:szCs w:val="20"/>
              </w:rPr>
              <w:t>ение 1</w:t>
            </w:r>
            <w:r w:rsidRPr="003C597B">
              <w:rPr>
                <w:b/>
                <w:sz w:val="20"/>
                <w:szCs w:val="20"/>
              </w:rPr>
              <w:t>)</w:t>
            </w:r>
          </w:p>
        </w:tc>
        <w:tc>
          <w:tcPr>
            <w:tcW w:w="2409" w:type="dxa"/>
            <w:tcBorders>
              <w:top w:val="single" w:sz="4" w:space="0" w:color="auto"/>
              <w:left w:val="single" w:sz="4" w:space="0" w:color="auto"/>
              <w:bottom w:val="single" w:sz="4" w:space="0" w:color="auto"/>
              <w:right w:val="single" w:sz="4" w:space="0" w:color="auto"/>
            </w:tcBorders>
          </w:tcPr>
          <w:p w14:paraId="7114CA16" w14:textId="77777777" w:rsidR="000E4D45" w:rsidRPr="003C597B" w:rsidRDefault="000E4D45" w:rsidP="006C271E">
            <w:pPr>
              <w:jc w:val="center"/>
              <w:rPr>
                <w:sz w:val="20"/>
                <w:szCs w:val="20"/>
              </w:rPr>
            </w:pPr>
            <w:r w:rsidRPr="003C597B">
              <w:rPr>
                <w:sz w:val="20"/>
                <w:szCs w:val="20"/>
              </w:rPr>
              <w:t xml:space="preserve">Федеральная </w:t>
            </w:r>
          </w:p>
        </w:tc>
        <w:tc>
          <w:tcPr>
            <w:tcW w:w="1843" w:type="dxa"/>
            <w:tcBorders>
              <w:top w:val="single" w:sz="6" w:space="0" w:color="auto"/>
              <w:left w:val="nil"/>
              <w:bottom w:val="single" w:sz="6" w:space="0" w:color="auto"/>
              <w:right w:val="single" w:sz="6" w:space="0" w:color="auto"/>
            </w:tcBorders>
          </w:tcPr>
          <w:p w14:paraId="4599976B" w14:textId="77777777" w:rsidR="000E4D45" w:rsidRPr="003C597B" w:rsidRDefault="000E4D45" w:rsidP="006C271E">
            <w:pPr>
              <w:jc w:val="center"/>
              <w:rPr>
                <w:sz w:val="20"/>
                <w:szCs w:val="20"/>
              </w:rPr>
            </w:pPr>
            <w:r w:rsidRPr="003C597B">
              <w:rPr>
                <w:sz w:val="20"/>
                <w:szCs w:val="20"/>
              </w:rPr>
              <w:t>МО г.</w:t>
            </w:r>
            <w:r>
              <w:rPr>
                <w:sz w:val="20"/>
                <w:szCs w:val="20"/>
              </w:rPr>
              <w:t xml:space="preserve"> </w:t>
            </w:r>
            <w:r w:rsidRPr="003C597B">
              <w:rPr>
                <w:sz w:val="20"/>
                <w:szCs w:val="20"/>
              </w:rPr>
              <w:t>Тобольск</w:t>
            </w:r>
          </w:p>
        </w:tc>
        <w:tc>
          <w:tcPr>
            <w:tcW w:w="5245" w:type="dxa"/>
            <w:tcBorders>
              <w:top w:val="single" w:sz="6" w:space="0" w:color="auto"/>
              <w:left w:val="nil"/>
              <w:bottom w:val="single" w:sz="6" w:space="0" w:color="auto"/>
              <w:right w:val="single" w:sz="6" w:space="0" w:color="auto"/>
            </w:tcBorders>
          </w:tcPr>
          <w:p w14:paraId="3052AD3A" w14:textId="77777777" w:rsidR="000E4D45" w:rsidRPr="0096077C" w:rsidRDefault="000E4D45" w:rsidP="00192105">
            <w:pPr>
              <w:jc w:val="both"/>
              <w:rPr>
                <w:sz w:val="20"/>
                <w:szCs w:val="20"/>
              </w:rPr>
            </w:pPr>
            <w:r w:rsidRPr="0096077C">
              <w:rPr>
                <w:sz w:val="20"/>
                <w:szCs w:val="20"/>
              </w:rPr>
              <w:t>23 августа 1839 года на мысе Чукман был торжественно открыт памятник атаману Ермаку. Распоряжение о строительстве памятника было дано Николаем I в ознаменование 250-летия присоединения Сибири. Проект был разработан академиком архитектуры А.П. Брюлловым, братом знаменитого живописца Карла Брюллова, но воплощение его в жизнь затянулось. Только в 1830 году на Горнощитском мраморном заводе под Екатеринбургом приступили к изготовлению обелиска. Эта работа длилась несколько лет, и, наконец, в декабре 1835 года санный проезд из четырехсот лошадей доставил в Тобольск подготовленные части памятника. Но лишь через два года инженер Биркин взялся установить памятник. Место для него выбрали на высоком, господствующем над окрестностью мысе Чукман. Одновременно велась подготовка территории для памятника. Были снесены дома, стоявшие на мысу, инженер Шмидт сделал планировку участка, разбил аллеи.</w:t>
            </w:r>
          </w:p>
          <w:p w14:paraId="6ECC5D3D" w14:textId="77777777" w:rsidR="000E4D45" w:rsidRPr="0096077C" w:rsidRDefault="000E4D45" w:rsidP="00192105">
            <w:pPr>
              <w:jc w:val="both"/>
              <w:rPr>
                <w:sz w:val="20"/>
                <w:szCs w:val="20"/>
              </w:rPr>
            </w:pPr>
            <w:r w:rsidRPr="0096077C">
              <w:rPr>
                <w:sz w:val="20"/>
                <w:szCs w:val="20"/>
              </w:rPr>
              <w:t xml:space="preserve">Вес памятника 187 тонн, а высота 17 метров. Памятник состоит из мраморного пирамидального обелиска строгого цвета, поставленного на гранитном подножии. На постаменте с западной стороны, обращенной к России – надпись «Покорителю Сибири Ермаку». На гранях обелиска плоским рельефом вырезаны пальмовые ветви, на цоколе с южной стороны – венок с датой прихода дружины Ермака в Сибирь «1581 год», на постаменте с восточной стороны «Воздвигнут в 1839 году». На цоколе с северной стороны венок с датой гибели Ермака «1584 год» (сейчас годом гибели считается 1585). Надписи на обелиске Ермаку сделаны искусными уральскими каменных дел мастерами Николаем Комаровым и Григорием Пермитиным, которые работали в Тобольске с перерывами с 1836 по 1839 год. Площадка вокруг обелиска устлана плитами, по сторонам подножия установлены вертикально врытые в землю мортиры, скрепленные железной кованой цепью. </w:t>
            </w:r>
          </w:p>
          <w:p w14:paraId="3121DED4" w14:textId="77777777" w:rsidR="000E4D45" w:rsidRPr="003C597B" w:rsidRDefault="000E4D45" w:rsidP="00192105">
            <w:pPr>
              <w:jc w:val="both"/>
              <w:rPr>
                <w:sz w:val="20"/>
                <w:szCs w:val="20"/>
              </w:rPr>
            </w:pPr>
            <w:r w:rsidRPr="0096077C">
              <w:rPr>
                <w:sz w:val="20"/>
                <w:szCs w:val="20"/>
              </w:rPr>
              <w:t>10 июля 1891 года памятник осматривал наследник престола цесаревич Николай Александрович (будущий император Николай II). Он высказал пожелание сделать монумент более воинственным. После этого в землю были вкопаны пушки, между ними натянуты цепи. В начале ХХ века вокруг памятника по кругу стояли столбики, между ними штакетник. У подножия разместили литые чугунные фигуры стрельцов, украшавшие монумент с северной стороны.</w:t>
            </w:r>
          </w:p>
        </w:tc>
      </w:tr>
      <w:tr w:rsidR="000E4D45" w:rsidRPr="003C597B" w14:paraId="0ACB5F87" w14:textId="77777777" w:rsidTr="0022052C">
        <w:tc>
          <w:tcPr>
            <w:tcW w:w="720" w:type="dxa"/>
            <w:tcBorders>
              <w:top w:val="single" w:sz="6" w:space="0" w:color="auto"/>
              <w:left w:val="single" w:sz="6" w:space="0" w:color="auto"/>
              <w:bottom w:val="single" w:sz="6" w:space="0" w:color="auto"/>
              <w:right w:val="nil"/>
            </w:tcBorders>
          </w:tcPr>
          <w:p w14:paraId="4DBF34FA" w14:textId="77777777" w:rsidR="000E4D45" w:rsidRPr="003C597B" w:rsidRDefault="000E4D45" w:rsidP="00EB6809">
            <w:pPr>
              <w:numPr>
                <w:ilvl w:val="0"/>
                <w:numId w:val="38"/>
              </w:numPr>
              <w:jc w:val="center"/>
              <w:rPr>
                <w:sz w:val="20"/>
                <w:szCs w:val="20"/>
              </w:rPr>
            </w:pPr>
          </w:p>
        </w:tc>
        <w:tc>
          <w:tcPr>
            <w:tcW w:w="3081" w:type="dxa"/>
            <w:tcBorders>
              <w:top w:val="single" w:sz="6" w:space="0" w:color="auto"/>
              <w:left w:val="single" w:sz="6" w:space="0" w:color="auto"/>
              <w:bottom w:val="single" w:sz="6" w:space="0" w:color="auto"/>
              <w:right w:val="single" w:sz="6" w:space="0" w:color="auto"/>
            </w:tcBorders>
          </w:tcPr>
          <w:p w14:paraId="3B6028F9" w14:textId="77777777" w:rsidR="000E4D45" w:rsidRDefault="000E4D45" w:rsidP="006C271E">
            <w:pPr>
              <w:rPr>
                <w:sz w:val="20"/>
                <w:szCs w:val="20"/>
              </w:rPr>
            </w:pPr>
            <w:r w:rsidRPr="003C597B">
              <w:rPr>
                <w:sz w:val="20"/>
                <w:szCs w:val="20"/>
              </w:rPr>
              <w:t>Водонапорная башня</w:t>
            </w:r>
          </w:p>
          <w:p w14:paraId="73109D3D" w14:textId="31100C90" w:rsidR="000E4D45" w:rsidRPr="003C597B" w:rsidRDefault="00CF6B09" w:rsidP="00C9207E">
            <w:pPr>
              <w:jc w:val="center"/>
              <w:rPr>
                <w:sz w:val="20"/>
                <w:szCs w:val="20"/>
              </w:rPr>
            </w:pPr>
            <w:r w:rsidRPr="00CC1DFA">
              <w:rPr>
                <w:noProof/>
                <w:sz w:val="20"/>
                <w:szCs w:val="20"/>
              </w:rPr>
              <w:drawing>
                <wp:inline distT="0" distB="0" distL="0" distR="0" wp14:anchorId="39D1EB52" wp14:editId="7F77C6BC">
                  <wp:extent cx="1158240" cy="1744980"/>
                  <wp:effectExtent l="0" t="762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1158240" cy="1744980"/>
                          </a:xfrm>
                          <a:prstGeom prst="rect">
                            <a:avLst/>
                          </a:prstGeom>
                          <a:noFill/>
                          <a:ln>
                            <a:noFill/>
                          </a:ln>
                        </pic:spPr>
                      </pic:pic>
                    </a:graphicData>
                  </a:graphic>
                </wp:inline>
              </w:drawing>
            </w:r>
          </w:p>
        </w:tc>
        <w:tc>
          <w:tcPr>
            <w:tcW w:w="2551" w:type="dxa"/>
            <w:tcBorders>
              <w:top w:val="single" w:sz="6" w:space="0" w:color="auto"/>
              <w:left w:val="nil"/>
              <w:bottom w:val="single" w:sz="6" w:space="0" w:color="auto"/>
              <w:right w:val="single" w:sz="6" w:space="0" w:color="auto"/>
            </w:tcBorders>
          </w:tcPr>
          <w:p w14:paraId="5F6D239F" w14:textId="77777777" w:rsidR="000E4D45" w:rsidRPr="003C597B" w:rsidRDefault="000E4D45" w:rsidP="006C271E">
            <w:pPr>
              <w:rPr>
                <w:sz w:val="20"/>
                <w:szCs w:val="20"/>
              </w:rPr>
            </w:pPr>
            <w:r w:rsidRPr="003C597B">
              <w:rPr>
                <w:sz w:val="20"/>
                <w:szCs w:val="20"/>
              </w:rPr>
              <w:t>Площадь Ремезова</w:t>
            </w:r>
          </w:p>
          <w:p w14:paraId="78FC6B57" w14:textId="77777777" w:rsidR="000E4D45" w:rsidRPr="003C597B" w:rsidRDefault="000E4D45" w:rsidP="006C271E">
            <w:pPr>
              <w:rPr>
                <w:b/>
                <w:sz w:val="20"/>
                <w:szCs w:val="20"/>
              </w:rPr>
            </w:pPr>
            <w:r w:rsidRPr="003C597B">
              <w:rPr>
                <w:b/>
                <w:sz w:val="20"/>
                <w:szCs w:val="20"/>
              </w:rPr>
              <w:t>(ул. Красная площадь, 2б)</w:t>
            </w:r>
          </w:p>
        </w:tc>
        <w:tc>
          <w:tcPr>
            <w:tcW w:w="2409" w:type="dxa"/>
            <w:tcBorders>
              <w:top w:val="single" w:sz="4" w:space="0" w:color="auto"/>
              <w:left w:val="single" w:sz="4" w:space="0" w:color="auto"/>
              <w:bottom w:val="single" w:sz="4" w:space="0" w:color="auto"/>
              <w:right w:val="single" w:sz="4" w:space="0" w:color="auto"/>
            </w:tcBorders>
          </w:tcPr>
          <w:p w14:paraId="06AEEDFB" w14:textId="77777777" w:rsidR="000E4D45" w:rsidRPr="003C597B" w:rsidRDefault="000E4D45" w:rsidP="006C271E">
            <w:pPr>
              <w:jc w:val="center"/>
              <w:rPr>
                <w:sz w:val="20"/>
                <w:szCs w:val="20"/>
              </w:rPr>
            </w:pPr>
            <w:r w:rsidRPr="003C597B">
              <w:rPr>
                <w:sz w:val="20"/>
                <w:szCs w:val="20"/>
              </w:rPr>
              <w:t>Региональная</w:t>
            </w:r>
          </w:p>
        </w:tc>
        <w:tc>
          <w:tcPr>
            <w:tcW w:w="1843" w:type="dxa"/>
            <w:tcBorders>
              <w:top w:val="single" w:sz="6" w:space="0" w:color="auto"/>
              <w:left w:val="nil"/>
              <w:bottom w:val="single" w:sz="6" w:space="0" w:color="auto"/>
              <w:right w:val="single" w:sz="6" w:space="0" w:color="auto"/>
            </w:tcBorders>
          </w:tcPr>
          <w:p w14:paraId="7FEC75F2" w14:textId="77777777" w:rsidR="000E4D45" w:rsidRDefault="000E4D45" w:rsidP="006C271E">
            <w:pPr>
              <w:jc w:val="center"/>
              <w:rPr>
                <w:sz w:val="20"/>
                <w:szCs w:val="20"/>
              </w:rPr>
            </w:pPr>
            <w:r w:rsidRPr="003C597B">
              <w:rPr>
                <w:sz w:val="20"/>
                <w:szCs w:val="20"/>
              </w:rPr>
              <w:t>МО г.</w:t>
            </w:r>
            <w:r>
              <w:rPr>
                <w:sz w:val="20"/>
                <w:szCs w:val="20"/>
              </w:rPr>
              <w:t xml:space="preserve"> </w:t>
            </w:r>
            <w:r w:rsidRPr="003C597B">
              <w:rPr>
                <w:sz w:val="20"/>
                <w:szCs w:val="20"/>
              </w:rPr>
              <w:t xml:space="preserve">Тобольск </w:t>
            </w:r>
          </w:p>
          <w:p w14:paraId="2D75B4DC" w14:textId="77777777" w:rsidR="000E4D45" w:rsidRDefault="000E4D45" w:rsidP="006C271E">
            <w:pPr>
              <w:jc w:val="center"/>
              <w:rPr>
                <w:sz w:val="20"/>
                <w:szCs w:val="20"/>
              </w:rPr>
            </w:pPr>
          </w:p>
          <w:p w14:paraId="17A81DC9" w14:textId="77777777" w:rsidR="000E4D45" w:rsidRPr="003C597B" w:rsidRDefault="000E4D45" w:rsidP="006C271E">
            <w:pPr>
              <w:jc w:val="center"/>
              <w:rPr>
                <w:sz w:val="20"/>
                <w:szCs w:val="20"/>
              </w:rPr>
            </w:pPr>
          </w:p>
        </w:tc>
        <w:tc>
          <w:tcPr>
            <w:tcW w:w="5245" w:type="dxa"/>
            <w:tcBorders>
              <w:top w:val="single" w:sz="6" w:space="0" w:color="auto"/>
              <w:left w:val="nil"/>
              <w:bottom w:val="single" w:sz="6" w:space="0" w:color="auto"/>
              <w:right w:val="single" w:sz="6" w:space="0" w:color="auto"/>
            </w:tcBorders>
          </w:tcPr>
          <w:p w14:paraId="278B74E6" w14:textId="77777777" w:rsidR="000E4D45" w:rsidRPr="0096077C" w:rsidRDefault="000E4D45" w:rsidP="00192105">
            <w:pPr>
              <w:jc w:val="both"/>
              <w:rPr>
                <w:sz w:val="20"/>
                <w:szCs w:val="20"/>
              </w:rPr>
            </w:pPr>
            <w:r w:rsidRPr="0096077C">
              <w:rPr>
                <w:sz w:val="20"/>
                <w:szCs w:val="20"/>
              </w:rPr>
              <w:t xml:space="preserve">К северу от кремля находится водонапорная башня. Построенная из красного кирпича она сразу привлекает внимание туристов своими необычными для Сибири формами, похожими на средневековый донжон. Такие стилизованные водонапорные башни строила в России в начале XX века московская строительная фирма «Нептун». В Тобольске башня была сооружена в 1902 году одновременно с насосной станцией и представляет собой 25-метровый восьмигранный столп. Расширенный в основании нижний ярус обработан со всех сторон небольшими окнами с массивными рельефными перемычками. Верхние ярусы украшены городчатыми поясами, фигурными нишами и с четырех сторон прорезаны стройными стрельчатыми окнами. В традициях такого рода сооружений башню венчают стилизованные зубцы. </w:t>
            </w:r>
          </w:p>
          <w:p w14:paraId="2C105CF8" w14:textId="77777777" w:rsidR="000E4D45" w:rsidRPr="003C597B" w:rsidRDefault="000E4D45" w:rsidP="000E4D45">
            <w:pPr>
              <w:jc w:val="both"/>
              <w:rPr>
                <w:sz w:val="20"/>
                <w:szCs w:val="20"/>
              </w:rPr>
            </w:pPr>
            <w:r w:rsidRPr="0096077C">
              <w:rPr>
                <w:sz w:val="20"/>
                <w:szCs w:val="20"/>
              </w:rPr>
              <w:t>Строительство водонапорной башни в Тобольске послужило началом создания городского водопровода.</w:t>
            </w:r>
          </w:p>
        </w:tc>
      </w:tr>
      <w:tr w:rsidR="000E4D45" w:rsidRPr="003C597B" w14:paraId="26F0D000" w14:textId="77777777" w:rsidTr="0022052C">
        <w:tc>
          <w:tcPr>
            <w:tcW w:w="720" w:type="dxa"/>
            <w:tcBorders>
              <w:top w:val="single" w:sz="6" w:space="0" w:color="auto"/>
              <w:left w:val="single" w:sz="6" w:space="0" w:color="auto"/>
              <w:bottom w:val="single" w:sz="6" w:space="0" w:color="auto"/>
              <w:right w:val="nil"/>
            </w:tcBorders>
          </w:tcPr>
          <w:p w14:paraId="371C71D2" w14:textId="77777777" w:rsidR="000E4D45" w:rsidRPr="003C597B" w:rsidRDefault="000E4D45" w:rsidP="00EB6809">
            <w:pPr>
              <w:numPr>
                <w:ilvl w:val="0"/>
                <w:numId w:val="38"/>
              </w:numPr>
              <w:jc w:val="center"/>
              <w:rPr>
                <w:sz w:val="20"/>
                <w:szCs w:val="20"/>
              </w:rPr>
            </w:pPr>
          </w:p>
        </w:tc>
        <w:tc>
          <w:tcPr>
            <w:tcW w:w="3081" w:type="dxa"/>
            <w:tcBorders>
              <w:top w:val="single" w:sz="6" w:space="0" w:color="auto"/>
              <w:left w:val="single" w:sz="6" w:space="0" w:color="auto"/>
              <w:bottom w:val="single" w:sz="6" w:space="0" w:color="auto"/>
              <w:right w:val="single" w:sz="6" w:space="0" w:color="auto"/>
            </w:tcBorders>
          </w:tcPr>
          <w:p w14:paraId="59474C78" w14:textId="77777777" w:rsidR="000E4D45" w:rsidRDefault="000E4D45" w:rsidP="006C271E">
            <w:pPr>
              <w:rPr>
                <w:sz w:val="20"/>
                <w:szCs w:val="20"/>
              </w:rPr>
            </w:pPr>
            <w:r w:rsidRPr="003C597B">
              <w:rPr>
                <w:sz w:val="20"/>
                <w:szCs w:val="20"/>
              </w:rPr>
              <w:t>Дом жилой</w:t>
            </w:r>
          </w:p>
          <w:p w14:paraId="1F4D86DD" w14:textId="07E2209A" w:rsidR="00C9207E" w:rsidRDefault="00CF6B09" w:rsidP="006C271E">
            <w:pPr>
              <w:rPr>
                <w:sz w:val="20"/>
                <w:szCs w:val="20"/>
              </w:rPr>
            </w:pPr>
            <w:r w:rsidRPr="00CC1DFA">
              <w:rPr>
                <w:noProof/>
                <w:sz w:val="20"/>
                <w:szCs w:val="20"/>
              </w:rPr>
              <w:drawing>
                <wp:inline distT="0" distB="0" distL="0" distR="0" wp14:anchorId="453D8148" wp14:editId="66A5F62E">
                  <wp:extent cx="1828800" cy="12192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a:noFill/>
                          </a:ln>
                        </pic:spPr>
                      </pic:pic>
                    </a:graphicData>
                  </a:graphic>
                </wp:inline>
              </w:drawing>
            </w:r>
          </w:p>
          <w:p w14:paraId="7C3B9C01" w14:textId="77777777" w:rsidR="000E4D45" w:rsidRPr="003C597B" w:rsidRDefault="000E4D45" w:rsidP="006C271E">
            <w:pPr>
              <w:rPr>
                <w:sz w:val="20"/>
                <w:szCs w:val="20"/>
              </w:rPr>
            </w:pPr>
          </w:p>
        </w:tc>
        <w:tc>
          <w:tcPr>
            <w:tcW w:w="2551" w:type="dxa"/>
            <w:tcBorders>
              <w:top w:val="single" w:sz="6" w:space="0" w:color="auto"/>
              <w:left w:val="nil"/>
              <w:bottom w:val="single" w:sz="6" w:space="0" w:color="auto"/>
              <w:right w:val="single" w:sz="6" w:space="0" w:color="auto"/>
            </w:tcBorders>
          </w:tcPr>
          <w:p w14:paraId="15DCDCC2" w14:textId="77777777" w:rsidR="000E4D45" w:rsidRPr="003C597B" w:rsidRDefault="000E4D45" w:rsidP="006C271E">
            <w:pPr>
              <w:rPr>
                <w:sz w:val="20"/>
                <w:szCs w:val="20"/>
              </w:rPr>
            </w:pPr>
            <w:r w:rsidRPr="003C597B">
              <w:rPr>
                <w:sz w:val="20"/>
                <w:szCs w:val="20"/>
              </w:rPr>
              <w:t>ул. Пушкина, 18</w:t>
            </w:r>
          </w:p>
          <w:p w14:paraId="550DC4D5" w14:textId="77777777" w:rsidR="000E4D45" w:rsidRPr="003C597B" w:rsidRDefault="000E4D45" w:rsidP="006C271E">
            <w:pPr>
              <w:rPr>
                <w:b/>
                <w:sz w:val="20"/>
                <w:szCs w:val="20"/>
              </w:rPr>
            </w:pPr>
            <w:r w:rsidRPr="003C597B">
              <w:rPr>
                <w:b/>
                <w:sz w:val="20"/>
                <w:szCs w:val="20"/>
              </w:rPr>
              <w:t>(ул.</w:t>
            </w:r>
            <w:r>
              <w:rPr>
                <w:b/>
                <w:sz w:val="20"/>
                <w:szCs w:val="20"/>
              </w:rPr>
              <w:t xml:space="preserve"> </w:t>
            </w:r>
            <w:r w:rsidRPr="003C597B">
              <w:rPr>
                <w:b/>
                <w:sz w:val="20"/>
                <w:szCs w:val="20"/>
              </w:rPr>
              <w:t>Пушкина, 18а)</w:t>
            </w:r>
          </w:p>
        </w:tc>
        <w:tc>
          <w:tcPr>
            <w:tcW w:w="2409" w:type="dxa"/>
            <w:tcBorders>
              <w:top w:val="single" w:sz="4" w:space="0" w:color="auto"/>
              <w:left w:val="single" w:sz="4" w:space="0" w:color="auto"/>
              <w:bottom w:val="single" w:sz="4" w:space="0" w:color="auto"/>
              <w:right w:val="single" w:sz="4" w:space="0" w:color="auto"/>
            </w:tcBorders>
          </w:tcPr>
          <w:p w14:paraId="0C450EBA" w14:textId="77777777" w:rsidR="000E4D45" w:rsidRPr="003C597B" w:rsidRDefault="000E4D45" w:rsidP="006C271E">
            <w:pPr>
              <w:jc w:val="center"/>
              <w:rPr>
                <w:sz w:val="20"/>
                <w:szCs w:val="20"/>
              </w:rPr>
            </w:pPr>
            <w:r w:rsidRPr="003C597B">
              <w:rPr>
                <w:sz w:val="20"/>
                <w:szCs w:val="20"/>
              </w:rPr>
              <w:t>Региональная</w:t>
            </w:r>
          </w:p>
        </w:tc>
        <w:tc>
          <w:tcPr>
            <w:tcW w:w="1843" w:type="dxa"/>
            <w:tcBorders>
              <w:top w:val="single" w:sz="6" w:space="0" w:color="auto"/>
              <w:left w:val="nil"/>
              <w:bottom w:val="single" w:sz="6" w:space="0" w:color="auto"/>
              <w:right w:val="single" w:sz="6" w:space="0" w:color="auto"/>
            </w:tcBorders>
          </w:tcPr>
          <w:p w14:paraId="5052A5E6" w14:textId="77777777" w:rsidR="000E4D45" w:rsidRDefault="000E4D45" w:rsidP="006C271E">
            <w:pPr>
              <w:jc w:val="center"/>
              <w:rPr>
                <w:sz w:val="20"/>
                <w:szCs w:val="20"/>
              </w:rPr>
            </w:pPr>
            <w:r>
              <w:rPr>
                <w:sz w:val="20"/>
                <w:szCs w:val="20"/>
              </w:rPr>
              <w:t>МО г. Тобольск</w:t>
            </w:r>
          </w:p>
          <w:p w14:paraId="0DB34877" w14:textId="77777777" w:rsidR="000E4D45" w:rsidRPr="003C597B" w:rsidRDefault="000E4D45" w:rsidP="006C271E">
            <w:pPr>
              <w:jc w:val="center"/>
              <w:rPr>
                <w:sz w:val="20"/>
                <w:szCs w:val="20"/>
              </w:rPr>
            </w:pPr>
            <w:r>
              <w:rPr>
                <w:sz w:val="20"/>
                <w:szCs w:val="20"/>
              </w:rPr>
              <w:t xml:space="preserve">/ </w:t>
            </w:r>
            <w:r w:rsidRPr="003C597B">
              <w:rPr>
                <w:sz w:val="20"/>
                <w:szCs w:val="20"/>
              </w:rPr>
              <w:t>Жилой дом</w:t>
            </w:r>
          </w:p>
          <w:p w14:paraId="31EFC3E4" w14:textId="77777777" w:rsidR="000E4D45" w:rsidRPr="003C597B" w:rsidRDefault="000E4D45" w:rsidP="006C271E">
            <w:pPr>
              <w:jc w:val="center"/>
              <w:rPr>
                <w:b/>
                <w:bCs/>
                <w:sz w:val="20"/>
                <w:szCs w:val="20"/>
              </w:rPr>
            </w:pPr>
          </w:p>
        </w:tc>
        <w:tc>
          <w:tcPr>
            <w:tcW w:w="5245" w:type="dxa"/>
            <w:tcBorders>
              <w:top w:val="single" w:sz="6" w:space="0" w:color="auto"/>
              <w:left w:val="nil"/>
              <w:bottom w:val="single" w:sz="6" w:space="0" w:color="auto"/>
              <w:right w:val="single" w:sz="6" w:space="0" w:color="auto"/>
            </w:tcBorders>
          </w:tcPr>
          <w:p w14:paraId="563AC051" w14:textId="77777777" w:rsidR="000E4D45" w:rsidRPr="003C597B" w:rsidRDefault="000E4D45" w:rsidP="00192105">
            <w:pPr>
              <w:jc w:val="both"/>
              <w:rPr>
                <w:sz w:val="20"/>
                <w:szCs w:val="20"/>
              </w:rPr>
            </w:pPr>
            <w:r w:rsidRPr="00F7780E">
              <w:rPr>
                <w:sz w:val="20"/>
                <w:szCs w:val="20"/>
              </w:rPr>
              <w:t>Жилой дом можно датировать концом XIX – началом ХХ в. Внешний облик дома отличает добротность и лаконизм форм, отмеченных скромными чертами модерна.</w:t>
            </w:r>
          </w:p>
        </w:tc>
      </w:tr>
      <w:tr w:rsidR="000E4D45" w:rsidRPr="003C597B" w14:paraId="43C0FC0D" w14:textId="77777777" w:rsidTr="0022052C">
        <w:trPr>
          <w:trHeight w:val="759"/>
        </w:trPr>
        <w:tc>
          <w:tcPr>
            <w:tcW w:w="720" w:type="dxa"/>
            <w:tcBorders>
              <w:top w:val="single" w:sz="6" w:space="0" w:color="auto"/>
              <w:left w:val="single" w:sz="6" w:space="0" w:color="auto"/>
              <w:bottom w:val="single" w:sz="6" w:space="0" w:color="auto"/>
              <w:right w:val="nil"/>
            </w:tcBorders>
          </w:tcPr>
          <w:p w14:paraId="7F684B0A" w14:textId="77777777" w:rsidR="000E4D45" w:rsidRPr="003C597B" w:rsidRDefault="000E4D45" w:rsidP="00EB6809">
            <w:pPr>
              <w:numPr>
                <w:ilvl w:val="0"/>
                <w:numId w:val="38"/>
              </w:numPr>
              <w:jc w:val="center"/>
              <w:rPr>
                <w:sz w:val="20"/>
                <w:szCs w:val="20"/>
              </w:rPr>
            </w:pPr>
          </w:p>
        </w:tc>
        <w:tc>
          <w:tcPr>
            <w:tcW w:w="3081" w:type="dxa"/>
            <w:tcBorders>
              <w:top w:val="single" w:sz="6" w:space="0" w:color="auto"/>
              <w:left w:val="single" w:sz="6" w:space="0" w:color="auto"/>
              <w:bottom w:val="single" w:sz="6" w:space="0" w:color="auto"/>
              <w:right w:val="single" w:sz="6" w:space="0" w:color="auto"/>
            </w:tcBorders>
          </w:tcPr>
          <w:p w14:paraId="5F13C3EE" w14:textId="77777777" w:rsidR="000E4D45" w:rsidRDefault="000E4D45" w:rsidP="006C271E">
            <w:pPr>
              <w:rPr>
                <w:sz w:val="20"/>
                <w:szCs w:val="20"/>
              </w:rPr>
            </w:pPr>
            <w:r w:rsidRPr="003C597B">
              <w:rPr>
                <w:sz w:val="20"/>
                <w:szCs w:val="20"/>
              </w:rPr>
              <w:t>Дом жилой</w:t>
            </w:r>
          </w:p>
          <w:p w14:paraId="145060B3" w14:textId="77777777" w:rsidR="00C9207E" w:rsidRDefault="00C9207E" w:rsidP="006C271E">
            <w:pPr>
              <w:rPr>
                <w:sz w:val="20"/>
                <w:szCs w:val="20"/>
              </w:rPr>
            </w:pPr>
          </w:p>
          <w:p w14:paraId="6A9A6155" w14:textId="5841EB04" w:rsidR="00C9207E" w:rsidRPr="003C597B" w:rsidRDefault="00CF6B09" w:rsidP="006C271E">
            <w:pPr>
              <w:rPr>
                <w:sz w:val="20"/>
                <w:szCs w:val="20"/>
              </w:rPr>
            </w:pPr>
            <w:r w:rsidRPr="00BB3BE7">
              <w:rPr>
                <w:noProof/>
                <w:sz w:val="20"/>
                <w:szCs w:val="20"/>
              </w:rPr>
              <w:drawing>
                <wp:inline distT="0" distB="0" distL="0" distR="0" wp14:anchorId="63956E7C" wp14:editId="65B1276A">
                  <wp:extent cx="1737360" cy="115062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37360" cy="1150620"/>
                          </a:xfrm>
                          <a:prstGeom prst="rect">
                            <a:avLst/>
                          </a:prstGeom>
                          <a:noFill/>
                          <a:ln>
                            <a:noFill/>
                          </a:ln>
                        </pic:spPr>
                      </pic:pic>
                    </a:graphicData>
                  </a:graphic>
                </wp:inline>
              </w:drawing>
            </w:r>
          </w:p>
          <w:p w14:paraId="3F94DD75" w14:textId="77777777" w:rsidR="000E4D45" w:rsidRDefault="000E4D45" w:rsidP="006C271E">
            <w:pPr>
              <w:rPr>
                <w:sz w:val="20"/>
                <w:szCs w:val="20"/>
              </w:rPr>
            </w:pPr>
          </w:p>
          <w:p w14:paraId="4D00BAB4" w14:textId="77777777" w:rsidR="000E4D45" w:rsidRDefault="000E4D45" w:rsidP="006C271E">
            <w:pPr>
              <w:rPr>
                <w:sz w:val="20"/>
                <w:szCs w:val="20"/>
              </w:rPr>
            </w:pPr>
          </w:p>
          <w:p w14:paraId="30076621" w14:textId="77777777" w:rsidR="00C9207E" w:rsidRDefault="00C9207E" w:rsidP="006C271E">
            <w:pPr>
              <w:rPr>
                <w:sz w:val="20"/>
                <w:szCs w:val="20"/>
              </w:rPr>
            </w:pPr>
          </w:p>
          <w:p w14:paraId="26E5D88E" w14:textId="77777777" w:rsidR="00C9207E" w:rsidRDefault="00C9207E" w:rsidP="006C271E">
            <w:pPr>
              <w:rPr>
                <w:sz w:val="20"/>
                <w:szCs w:val="20"/>
              </w:rPr>
            </w:pPr>
          </w:p>
          <w:p w14:paraId="5AB18DE2" w14:textId="77777777" w:rsidR="00C9207E" w:rsidRPr="003C597B" w:rsidRDefault="00C9207E" w:rsidP="006C271E">
            <w:pPr>
              <w:rPr>
                <w:sz w:val="20"/>
                <w:szCs w:val="20"/>
              </w:rPr>
            </w:pPr>
          </w:p>
        </w:tc>
        <w:tc>
          <w:tcPr>
            <w:tcW w:w="2551" w:type="dxa"/>
            <w:tcBorders>
              <w:top w:val="single" w:sz="6" w:space="0" w:color="auto"/>
              <w:left w:val="nil"/>
              <w:bottom w:val="single" w:sz="6" w:space="0" w:color="auto"/>
              <w:right w:val="single" w:sz="6" w:space="0" w:color="auto"/>
            </w:tcBorders>
          </w:tcPr>
          <w:p w14:paraId="689D102F" w14:textId="77777777" w:rsidR="000E4D45" w:rsidRPr="003C597B" w:rsidRDefault="000E4D45" w:rsidP="006C271E">
            <w:pPr>
              <w:rPr>
                <w:sz w:val="20"/>
                <w:szCs w:val="20"/>
              </w:rPr>
            </w:pPr>
            <w:r w:rsidRPr="003C597B">
              <w:rPr>
                <w:sz w:val="20"/>
                <w:szCs w:val="20"/>
              </w:rPr>
              <w:t>ул. Пушкина, 38</w:t>
            </w:r>
          </w:p>
        </w:tc>
        <w:tc>
          <w:tcPr>
            <w:tcW w:w="2409" w:type="dxa"/>
            <w:tcBorders>
              <w:top w:val="single" w:sz="4" w:space="0" w:color="auto"/>
              <w:left w:val="single" w:sz="4" w:space="0" w:color="auto"/>
              <w:bottom w:val="single" w:sz="4" w:space="0" w:color="auto"/>
              <w:right w:val="single" w:sz="4" w:space="0" w:color="auto"/>
            </w:tcBorders>
          </w:tcPr>
          <w:p w14:paraId="6C82C94B" w14:textId="77777777" w:rsidR="000E4D45" w:rsidRPr="003C597B" w:rsidRDefault="000E4D45" w:rsidP="006C271E">
            <w:pPr>
              <w:jc w:val="center"/>
              <w:rPr>
                <w:sz w:val="20"/>
                <w:szCs w:val="20"/>
              </w:rPr>
            </w:pPr>
            <w:r w:rsidRPr="003C597B">
              <w:rPr>
                <w:sz w:val="20"/>
                <w:szCs w:val="20"/>
              </w:rPr>
              <w:t>Региональная</w:t>
            </w:r>
          </w:p>
        </w:tc>
        <w:tc>
          <w:tcPr>
            <w:tcW w:w="1843" w:type="dxa"/>
            <w:tcBorders>
              <w:top w:val="single" w:sz="6" w:space="0" w:color="auto"/>
              <w:left w:val="nil"/>
              <w:bottom w:val="single" w:sz="6" w:space="0" w:color="auto"/>
              <w:right w:val="single" w:sz="6" w:space="0" w:color="auto"/>
            </w:tcBorders>
          </w:tcPr>
          <w:p w14:paraId="70712380" w14:textId="77777777" w:rsidR="000E4D45" w:rsidRDefault="000E4D45" w:rsidP="006C271E">
            <w:pPr>
              <w:jc w:val="center"/>
              <w:rPr>
                <w:sz w:val="20"/>
                <w:szCs w:val="20"/>
              </w:rPr>
            </w:pPr>
            <w:r w:rsidRPr="003C597B">
              <w:rPr>
                <w:sz w:val="20"/>
                <w:szCs w:val="20"/>
              </w:rPr>
              <w:t>МО г.</w:t>
            </w:r>
            <w:r>
              <w:rPr>
                <w:sz w:val="20"/>
                <w:szCs w:val="20"/>
              </w:rPr>
              <w:t xml:space="preserve"> </w:t>
            </w:r>
            <w:r w:rsidRPr="003C597B">
              <w:rPr>
                <w:sz w:val="20"/>
                <w:szCs w:val="20"/>
              </w:rPr>
              <w:t xml:space="preserve">Тобольск </w:t>
            </w:r>
          </w:p>
          <w:p w14:paraId="3F6BDD03" w14:textId="77777777" w:rsidR="000E4D45" w:rsidRPr="003C597B" w:rsidRDefault="000E4D45" w:rsidP="006C271E">
            <w:pPr>
              <w:jc w:val="center"/>
              <w:rPr>
                <w:sz w:val="20"/>
                <w:szCs w:val="20"/>
              </w:rPr>
            </w:pPr>
            <w:r>
              <w:rPr>
                <w:sz w:val="20"/>
                <w:szCs w:val="20"/>
              </w:rPr>
              <w:t xml:space="preserve">/ </w:t>
            </w:r>
            <w:r w:rsidRPr="003C597B">
              <w:rPr>
                <w:sz w:val="20"/>
                <w:szCs w:val="20"/>
              </w:rPr>
              <w:t>Жилой дом</w:t>
            </w:r>
          </w:p>
        </w:tc>
        <w:tc>
          <w:tcPr>
            <w:tcW w:w="5245" w:type="dxa"/>
            <w:tcBorders>
              <w:top w:val="single" w:sz="6" w:space="0" w:color="auto"/>
              <w:left w:val="nil"/>
              <w:bottom w:val="single" w:sz="6" w:space="0" w:color="auto"/>
              <w:right w:val="single" w:sz="6" w:space="0" w:color="auto"/>
            </w:tcBorders>
          </w:tcPr>
          <w:p w14:paraId="280A8B24" w14:textId="77777777" w:rsidR="000E4D45" w:rsidRDefault="000E4D45" w:rsidP="00192105">
            <w:pPr>
              <w:jc w:val="both"/>
              <w:rPr>
                <w:sz w:val="20"/>
                <w:szCs w:val="20"/>
              </w:rPr>
            </w:pPr>
            <w:r w:rsidRPr="00F7780E">
              <w:rPr>
                <w:sz w:val="20"/>
                <w:szCs w:val="20"/>
              </w:rPr>
              <w:t>Принадлежит к числу деревянных зданий, в которых формы и приемы провинциальной классики сочетаются с приемами народного зодчества. Точная дата постройки дома неизвестна, но весь его стилистический характер тяготеет к середине XIX в. Композиция двухэтажного дерево-каменного здания образована прямоугольным, развитым в глубину двора основным объемом и двумя боковыми прирубами. Планировка дома типична для своего времени. Нижний цокольный этаж по традиции отводился для подсобных помещений. Наверху, в деревянном этаже, размещалась анфилада парадных и жилых комнат. Декоративное оформление фасадов выполнено в стиле классицизма. Таковы здесь полуциркульные окна в треугольных фронтонах двускатной кровли, украшенные радиально расходящимися дощечками-лучами, обшивка фасадов горизонтальным тесом, строгие прямоугольные наличники с тонко профилированными прямыми карнизами и накладными плоскими ромбами в очельях, накладные пилястры с выдолбленными в толще доски изысканными по рисунку ионическими капителями, розетками и стилизованными пальметтами, имитирующими капители. В членении боковых фасадов и в дворовом пристрое использованы большие трехдольные окна. Все окна деревянного этажа снабжены филенчатыми ставнями.</w:t>
            </w:r>
          </w:p>
          <w:p w14:paraId="3788AFC2" w14:textId="77777777" w:rsidR="00C9207E" w:rsidRDefault="00C9207E" w:rsidP="00192105">
            <w:pPr>
              <w:jc w:val="both"/>
              <w:rPr>
                <w:sz w:val="20"/>
                <w:szCs w:val="20"/>
              </w:rPr>
            </w:pPr>
          </w:p>
          <w:p w14:paraId="11CB6A7D" w14:textId="77777777" w:rsidR="00C9207E" w:rsidRPr="003C597B" w:rsidRDefault="00C9207E" w:rsidP="00192105">
            <w:pPr>
              <w:jc w:val="both"/>
              <w:rPr>
                <w:sz w:val="20"/>
                <w:szCs w:val="20"/>
              </w:rPr>
            </w:pPr>
          </w:p>
        </w:tc>
      </w:tr>
      <w:tr w:rsidR="000E4D45" w:rsidRPr="003C597B" w14:paraId="648D0DFC" w14:textId="77777777" w:rsidTr="0022052C">
        <w:tc>
          <w:tcPr>
            <w:tcW w:w="720" w:type="dxa"/>
            <w:tcBorders>
              <w:top w:val="single" w:sz="6" w:space="0" w:color="auto"/>
              <w:left w:val="single" w:sz="6" w:space="0" w:color="auto"/>
              <w:bottom w:val="single" w:sz="6" w:space="0" w:color="auto"/>
              <w:right w:val="nil"/>
            </w:tcBorders>
          </w:tcPr>
          <w:p w14:paraId="5D9252DE" w14:textId="77777777" w:rsidR="000E4D45" w:rsidRPr="003C597B" w:rsidRDefault="000E4D45" w:rsidP="00EB6809">
            <w:pPr>
              <w:numPr>
                <w:ilvl w:val="0"/>
                <w:numId w:val="38"/>
              </w:numPr>
              <w:jc w:val="center"/>
              <w:rPr>
                <w:sz w:val="20"/>
                <w:szCs w:val="20"/>
              </w:rPr>
            </w:pPr>
          </w:p>
        </w:tc>
        <w:tc>
          <w:tcPr>
            <w:tcW w:w="3081" w:type="dxa"/>
            <w:tcBorders>
              <w:top w:val="single" w:sz="6" w:space="0" w:color="auto"/>
              <w:left w:val="single" w:sz="6" w:space="0" w:color="auto"/>
              <w:bottom w:val="single" w:sz="6" w:space="0" w:color="auto"/>
              <w:right w:val="single" w:sz="6" w:space="0" w:color="auto"/>
            </w:tcBorders>
          </w:tcPr>
          <w:p w14:paraId="5181E7D0" w14:textId="77777777" w:rsidR="000E4D45" w:rsidRDefault="000E4D45" w:rsidP="006C271E">
            <w:pPr>
              <w:rPr>
                <w:sz w:val="20"/>
                <w:szCs w:val="20"/>
              </w:rPr>
            </w:pPr>
            <w:r w:rsidRPr="003C597B">
              <w:rPr>
                <w:sz w:val="20"/>
                <w:szCs w:val="20"/>
              </w:rPr>
              <w:t>Здание богадельни при Богородицкой церкви</w:t>
            </w:r>
          </w:p>
          <w:p w14:paraId="7FA6F63E" w14:textId="77777777" w:rsidR="00C9207E" w:rsidRDefault="00C9207E" w:rsidP="006C271E">
            <w:pPr>
              <w:rPr>
                <w:sz w:val="20"/>
                <w:szCs w:val="20"/>
              </w:rPr>
            </w:pPr>
          </w:p>
          <w:p w14:paraId="4341A701" w14:textId="72C8F532" w:rsidR="00C9207E" w:rsidRPr="003C597B" w:rsidRDefault="00CF6B09" w:rsidP="006C271E">
            <w:pPr>
              <w:rPr>
                <w:sz w:val="20"/>
                <w:szCs w:val="20"/>
              </w:rPr>
            </w:pPr>
            <w:r w:rsidRPr="00C17EFA">
              <w:rPr>
                <w:noProof/>
                <w:sz w:val="20"/>
                <w:szCs w:val="20"/>
              </w:rPr>
              <w:drawing>
                <wp:inline distT="0" distB="0" distL="0" distR="0" wp14:anchorId="76BC8840" wp14:editId="7C6611E2">
                  <wp:extent cx="1836420" cy="12192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36420" cy="1219200"/>
                          </a:xfrm>
                          <a:prstGeom prst="rect">
                            <a:avLst/>
                          </a:prstGeom>
                          <a:noFill/>
                          <a:ln>
                            <a:noFill/>
                          </a:ln>
                        </pic:spPr>
                      </pic:pic>
                    </a:graphicData>
                  </a:graphic>
                </wp:inline>
              </w:drawing>
            </w:r>
          </w:p>
          <w:p w14:paraId="48B09C37" w14:textId="77777777" w:rsidR="000E4D45" w:rsidRDefault="000E4D45" w:rsidP="006C271E">
            <w:pPr>
              <w:rPr>
                <w:sz w:val="20"/>
                <w:szCs w:val="20"/>
              </w:rPr>
            </w:pPr>
          </w:p>
          <w:p w14:paraId="3A65D56E" w14:textId="77777777" w:rsidR="000E4D45" w:rsidRPr="003C597B" w:rsidRDefault="000E4D45" w:rsidP="006C271E">
            <w:pPr>
              <w:rPr>
                <w:sz w:val="20"/>
                <w:szCs w:val="20"/>
              </w:rPr>
            </w:pPr>
          </w:p>
        </w:tc>
        <w:tc>
          <w:tcPr>
            <w:tcW w:w="2551" w:type="dxa"/>
            <w:tcBorders>
              <w:top w:val="single" w:sz="6" w:space="0" w:color="auto"/>
              <w:left w:val="nil"/>
              <w:bottom w:val="single" w:sz="6" w:space="0" w:color="auto"/>
              <w:right w:val="single" w:sz="6" w:space="0" w:color="auto"/>
            </w:tcBorders>
          </w:tcPr>
          <w:p w14:paraId="6FB9A291" w14:textId="77777777" w:rsidR="000E4D45" w:rsidRPr="003C597B" w:rsidRDefault="000E4D45" w:rsidP="006C271E">
            <w:pPr>
              <w:rPr>
                <w:sz w:val="20"/>
                <w:szCs w:val="20"/>
              </w:rPr>
            </w:pPr>
            <w:r w:rsidRPr="003C597B">
              <w:rPr>
                <w:sz w:val="20"/>
                <w:szCs w:val="20"/>
              </w:rPr>
              <w:t>ул. Р. Люксембург, 5а</w:t>
            </w:r>
          </w:p>
          <w:p w14:paraId="3F9E8B10" w14:textId="77777777" w:rsidR="000E4D45" w:rsidRPr="003C597B" w:rsidRDefault="000E4D45" w:rsidP="006C271E">
            <w:pPr>
              <w:rPr>
                <w:b/>
                <w:sz w:val="20"/>
                <w:szCs w:val="20"/>
              </w:rPr>
            </w:pPr>
            <w:r w:rsidRPr="003C597B">
              <w:rPr>
                <w:b/>
                <w:sz w:val="20"/>
                <w:szCs w:val="20"/>
              </w:rPr>
              <w:t>(пер.</w:t>
            </w:r>
            <w:r>
              <w:rPr>
                <w:b/>
                <w:sz w:val="20"/>
                <w:szCs w:val="20"/>
              </w:rPr>
              <w:t xml:space="preserve"> </w:t>
            </w:r>
            <w:r w:rsidRPr="003C597B">
              <w:rPr>
                <w:b/>
                <w:sz w:val="20"/>
                <w:szCs w:val="20"/>
              </w:rPr>
              <w:t>Р.</w:t>
            </w:r>
            <w:r>
              <w:rPr>
                <w:b/>
                <w:sz w:val="20"/>
                <w:szCs w:val="20"/>
              </w:rPr>
              <w:t xml:space="preserve"> </w:t>
            </w:r>
            <w:r w:rsidRPr="003C597B">
              <w:rPr>
                <w:b/>
                <w:sz w:val="20"/>
                <w:szCs w:val="20"/>
              </w:rPr>
              <w:t>Люксембург, 1)</w:t>
            </w:r>
          </w:p>
        </w:tc>
        <w:tc>
          <w:tcPr>
            <w:tcW w:w="2409" w:type="dxa"/>
            <w:tcBorders>
              <w:top w:val="single" w:sz="4" w:space="0" w:color="auto"/>
              <w:left w:val="single" w:sz="4" w:space="0" w:color="auto"/>
              <w:bottom w:val="single" w:sz="4" w:space="0" w:color="auto"/>
              <w:right w:val="single" w:sz="4" w:space="0" w:color="auto"/>
            </w:tcBorders>
          </w:tcPr>
          <w:p w14:paraId="4049BE5A" w14:textId="77777777" w:rsidR="000E4D45" w:rsidRPr="003C597B" w:rsidRDefault="000E4D45" w:rsidP="006C271E">
            <w:pPr>
              <w:jc w:val="center"/>
              <w:rPr>
                <w:sz w:val="20"/>
                <w:szCs w:val="20"/>
              </w:rPr>
            </w:pPr>
            <w:r w:rsidRPr="003C597B">
              <w:rPr>
                <w:sz w:val="20"/>
                <w:szCs w:val="20"/>
              </w:rPr>
              <w:t xml:space="preserve">Федеральная </w:t>
            </w:r>
          </w:p>
        </w:tc>
        <w:tc>
          <w:tcPr>
            <w:tcW w:w="1843" w:type="dxa"/>
            <w:tcBorders>
              <w:top w:val="single" w:sz="6" w:space="0" w:color="auto"/>
              <w:left w:val="nil"/>
              <w:bottom w:val="single" w:sz="6" w:space="0" w:color="auto"/>
              <w:right w:val="single" w:sz="6" w:space="0" w:color="auto"/>
            </w:tcBorders>
          </w:tcPr>
          <w:p w14:paraId="68185EDB" w14:textId="77777777" w:rsidR="000E4D45" w:rsidRDefault="000E4D45" w:rsidP="006C271E">
            <w:pPr>
              <w:jc w:val="center"/>
              <w:rPr>
                <w:sz w:val="20"/>
                <w:szCs w:val="20"/>
              </w:rPr>
            </w:pPr>
            <w:r w:rsidRPr="003C597B">
              <w:rPr>
                <w:sz w:val="20"/>
                <w:szCs w:val="20"/>
              </w:rPr>
              <w:t>МО г.</w:t>
            </w:r>
            <w:r>
              <w:rPr>
                <w:sz w:val="20"/>
                <w:szCs w:val="20"/>
              </w:rPr>
              <w:t xml:space="preserve"> </w:t>
            </w:r>
            <w:r w:rsidRPr="003C597B">
              <w:rPr>
                <w:sz w:val="20"/>
                <w:szCs w:val="20"/>
              </w:rPr>
              <w:t xml:space="preserve">Тобольск </w:t>
            </w:r>
          </w:p>
          <w:p w14:paraId="09FBE170" w14:textId="77777777" w:rsidR="000E4D45" w:rsidRDefault="000E4D45" w:rsidP="006C271E">
            <w:pPr>
              <w:jc w:val="center"/>
              <w:rPr>
                <w:sz w:val="20"/>
                <w:szCs w:val="20"/>
              </w:rPr>
            </w:pPr>
          </w:p>
          <w:p w14:paraId="1F042C0E" w14:textId="77777777" w:rsidR="000E4D45" w:rsidRPr="003C597B" w:rsidRDefault="000E4D45" w:rsidP="006C271E">
            <w:pPr>
              <w:jc w:val="center"/>
              <w:rPr>
                <w:sz w:val="20"/>
                <w:szCs w:val="20"/>
              </w:rPr>
            </w:pPr>
          </w:p>
        </w:tc>
        <w:tc>
          <w:tcPr>
            <w:tcW w:w="5245" w:type="dxa"/>
            <w:tcBorders>
              <w:top w:val="single" w:sz="6" w:space="0" w:color="auto"/>
              <w:left w:val="nil"/>
              <w:bottom w:val="single" w:sz="6" w:space="0" w:color="auto"/>
              <w:right w:val="single" w:sz="6" w:space="0" w:color="auto"/>
            </w:tcBorders>
          </w:tcPr>
          <w:p w14:paraId="7E1AC88F" w14:textId="77777777" w:rsidR="000E4D45" w:rsidRPr="003C597B" w:rsidRDefault="000E4D45" w:rsidP="00192105">
            <w:pPr>
              <w:jc w:val="both"/>
              <w:rPr>
                <w:sz w:val="20"/>
                <w:szCs w:val="20"/>
              </w:rPr>
            </w:pPr>
            <w:r w:rsidRPr="00F7780E">
              <w:rPr>
                <w:sz w:val="20"/>
                <w:szCs w:val="20"/>
              </w:rPr>
              <w:t>Одно из ранних каменных гражданских строений Тобольска, сооружена «для призрения бедных» в 1758 г. при Богоявленской (Богородицкой) церкви на средства купца Дорофеева. Скромное небольшое одноэтажное здание расположено у самой подошвы Троицкого мыса вблизи Прямского взвоза. Внешне оно почти ничем не примечательно и, тем не менее, это, пo-существу, первое барочное здание города. Под слоем поздней штукатурки сохранились следы криволинейных барочных наличников, ставших характерной деталью тобольских жилых домов 1760 – 1790-х гг., начиная с дома Володимировых. Сейчас главный южный фасад выделен простыми наличниками с профилированными карнизами-сандриками. Углы обозначены лопатками.</w:t>
            </w:r>
          </w:p>
        </w:tc>
      </w:tr>
      <w:tr w:rsidR="000E4D45" w:rsidRPr="003C597B" w14:paraId="258B191E" w14:textId="77777777" w:rsidTr="0022052C">
        <w:tc>
          <w:tcPr>
            <w:tcW w:w="720" w:type="dxa"/>
            <w:tcBorders>
              <w:top w:val="single" w:sz="6" w:space="0" w:color="auto"/>
              <w:left w:val="single" w:sz="6" w:space="0" w:color="auto"/>
              <w:bottom w:val="single" w:sz="6" w:space="0" w:color="auto"/>
              <w:right w:val="nil"/>
            </w:tcBorders>
          </w:tcPr>
          <w:p w14:paraId="125E5617" w14:textId="77777777" w:rsidR="000E4D45" w:rsidRPr="003C597B" w:rsidRDefault="000E4D45" w:rsidP="00EB6809">
            <w:pPr>
              <w:numPr>
                <w:ilvl w:val="0"/>
                <w:numId w:val="38"/>
              </w:numPr>
              <w:jc w:val="center"/>
              <w:rPr>
                <w:sz w:val="20"/>
                <w:szCs w:val="20"/>
              </w:rPr>
            </w:pPr>
          </w:p>
        </w:tc>
        <w:tc>
          <w:tcPr>
            <w:tcW w:w="3081" w:type="dxa"/>
            <w:tcBorders>
              <w:top w:val="single" w:sz="6" w:space="0" w:color="auto"/>
              <w:left w:val="single" w:sz="6" w:space="0" w:color="auto"/>
              <w:bottom w:val="single" w:sz="6" w:space="0" w:color="auto"/>
              <w:right w:val="single" w:sz="6" w:space="0" w:color="auto"/>
            </w:tcBorders>
          </w:tcPr>
          <w:p w14:paraId="48196627" w14:textId="77777777" w:rsidR="000E4D45" w:rsidRDefault="000E4D45" w:rsidP="006C271E">
            <w:pPr>
              <w:rPr>
                <w:sz w:val="20"/>
                <w:szCs w:val="20"/>
              </w:rPr>
            </w:pPr>
            <w:r w:rsidRPr="003C597B">
              <w:rPr>
                <w:sz w:val="20"/>
                <w:szCs w:val="20"/>
              </w:rPr>
              <w:t>Жилой дом</w:t>
            </w:r>
          </w:p>
          <w:p w14:paraId="1170D00B" w14:textId="77777777" w:rsidR="00C9207E" w:rsidRDefault="00C9207E" w:rsidP="006C271E">
            <w:pPr>
              <w:rPr>
                <w:sz w:val="20"/>
                <w:szCs w:val="20"/>
              </w:rPr>
            </w:pPr>
          </w:p>
          <w:p w14:paraId="2FEA02B9" w14:textId="1880D5BF" w:rsidR="00C9207E" w:rsidRDefault="00CF6B09" w:rsidP="006C271E">
            <w:pPr>
              <w:rPr>
                <w:sz w:val="20"/>
                <w:szCs w:val="20"/>
              </w:rPr>
            </w:pPr>
            <w:r w:rsidRPr="00F62626">
              <w:rPr>
                <w:noProof/>
                <w:sz w:val="20"/>
                <w:szCs w:val="20"/>
              </w:rPr>
              <w:drawing>
                <wp:inline distT="0" distB="0" distL="0" distR="0" wp14:anchorId="39C3ED18" wp14:editId="392340FC">
                  <wp:extent cx="1836420" cy="11430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36420" cy="1143000"/>
                          </a:xfrm>
                          <a:prstGeom prst="rect">
                            <a:avLst/>
                          </a:prstGeom>
                          <a:noFill/>
                          <a:ln>
                            <a:noFill/>
                          </a:ln>
                        </pic:spPr>
                      </pic:pic>
                    </a:graphicData>
                  </a:graphic>
                </wp:inline>
              </w:drawing>
            </w:r>
          </w:p>
          <w:p w14:paraId="3F774D0C" w14:textId="77777777" w:rsidR="000E4D45" w:rsidRPr="003C597B" w:rsidRDefault="000E4D45" w:rsidP="006C271E">
            <w:pPr>
              <w:rPr>
                <w:sz w:val="20"/>
                <w:szCs w:val="20"/>
              </w:rPr>
            </w:pPr>
          </w:p>
        </w:tc>
        <w:tc>
          <w:tcPr>
            <w:tcW w:w="2551" w:type="dxa"/>
            <w:tcBorders>
              <w:top w:val="single" w:sz="6" w:space="0" w:color="auto"/>
              <w:left w:val="nil"/>
              <w:bottom w:val="single" w:sz="6" w:space="0" w:color="auto"/>
              <w:right w:val="single" w:sz="6" w:space="0" w:color="auto"/>
            </w:tcBorders>
          </w:tcPr>
          <w:p w14:paraId="5ED39708" w14:textId="77777777" w:rsidR="000E4D45" w:rsidRPr="003C597B" w:rsidRDefault="000E4D45" w:rsidP="006C271E">
            <w:pPr>
              <w:rPr>
                <w:sz w:val="20"/>
                <w:szCs w:val="20"/>
              </w:rPr>
            </w:pPr>
            <w:r w:rsidRPr="003C597B">
              <w:rPr>
                <w:sz w:val="20"/>
                <w:szCs w:val="20"/>
              </w:rPr>
              <w:t>ул. Семакова, 7</w:t>
            </w:r>
          </w:p>
        </w:tc>
        <w:tc>
          <w:tcPr>
            <w:tcW w:w="2409" w:type="dxa"/>
            <w:tcBorders>
              <w:top w:val="single" w:sz="4" w:space="0" w:color="auto"/>
              <w:left w:val="single" w:sz="4" w:space="0" w:color="auto"/>
              <w:bottom w:val="single" w:sz="4" w:space="0" w:color="auto"/>
              <w:right w:val="single" w:sz="4" w:space="0" w:color="auto"/>
            </w:tcBorders>
          </w:tcPr>
          <w:p w14:paraId="7655E74B" w14:textId="77777777" w:rsidR="000E4D45" w:rsidRPr="003C597B" w:rsidRDefault="000E4D45" w:rsidP="006C271E">
            <w:pPr>
              <w:jc w:val="center"/>
              <w:rPr>
                <w:sz w:val="20"/>
                <w:szCs w:val="20"/>
              </w:rPr>
            </w:pPr>
            <w:r w:rsidRPr="003C597B">
              <w:rPr>
                <w:sz w:val="20"/>
                <w:szCs w:val="20"/>
              </w:rPr>
              <w:t>Региональная</w:t>
            </w:r>
          </w:p>
        </w:tc>
        <w:tc>
          <w:tcPr>
            <w:tcW w:w="1843" w:type="dxa"/>
            <w:tcBorders>
              <w:top w:val="single" w:sz="6" w:space="0" w:color="auto"/>
              <w:left w:val="nil"/>
              <w:bottom w:val="single" w:sz="6" w:space="0" w:color="auto"/>
              <w:right w:val="single" w:sz="6" w:space="0" w:color="auto"/>
            </w:tcBorders>
          </w:tcPr>
          <w:p w14:paraId="58971CD5" w14:textId="77777777" w:rsidR="000E4D45" w:rsidRPr="003C597B" w:rsidRDefault="000E4D45" w:rsidP="006C271E">
            <w:pPr>
              <w:jc w:val="center"/>
              <w:rPr>
                <w:sz w:val="20"/>
                <w:szCs w:val="20"/>
              </w:rPr>
            </w:pPr>
            <w:r w:rsidRPr="003C597B">
              <w:rPr>
                <w:sz w:val="20"/>
                <w:szCs w:val="20"/>
              </w:rPr>
              <w:t>МО г.</w:t>
            </w:r>
            <w:r>
              <w:rPr>
                <w:sz w:val="20"/>
                <w:szCs w:val="20"/>
              </w:rPr>
              <w:t xml:space="preserve"> </w:t>
            </w:r>
            <w:r w:rsidRPr="003C597B">
              <w:rPr>
                <w:sz w:val="20"/>
                <w:szCs w:val="20"/>
              </w:rPr>
              <w:t>Тобольск</w:t>
            </w:r>
          </w:p>
        </w:tc>
        <w:tc>
          <w:tcPr>
            <w:tcW w:w="5245" w:type="dxa"/>
            <w:tcBorders>
              <w:top w:val="single" w:sz="6" w:space="0" w:color="auto"/>
              <w:left w:val="nil"/>
              <w:bottom w:val="single" w:sz="6" w:space="0" w:color="auto"/>
              <w:right w:val="single" w:sz="6" w:space="0" w:color="auto"/>
            </w:tcBorders>
          </w:tcPr>
          <w:p w14:paraId="383A097F" w14:textId="77777777" w:rsidR="000E4D45" w:rsidRPr="003C597B" w:rsidRDefault="000E4D45" w:rsidP="000E4D45">
            <w:pPr>
              <w:rPr>
                <w:sz w:val="20"/>
                <w:szCs w:val="20"/>
              </w:rPr>
            </w:pPr>
            <w:r>
              <w:rPr>
                <w:sz w:val="20"/>
                <w:szCs w:val="20"/>
              </w:rPr>
              <w:t>Нет информации</w:t>
            </w:r>
          </w:p>
        </w:tc>
      </w:tr>
      <w:tr w:rsidR="000E4D45" w:rsidRPr="003C597B" w14:paraId="412C1D09" w14:textId="77777777" w:rsidTr="0022052C">
        <w:tc>
          <w:tcPr>
            <w:tcW w:w="720" w:type="dxa"/>
            <w:tcBorders>
              <w:top w:val="single" w:sz="6" w:space="0" w:color="auto"/>
              <w:left w:val="single" w:sz="6" w:space="0" w:color="auto"/>
              <w:bottom w:val="single" w:sz="6" w:space="0" w:color="auto"/>
              <w:right w:val="nil"/>
            </w:tcBorders>
          </w:tcPr>
          <w:p w14:paraId="644F4E6A" w14:textId="77777777" w:rsidR="000E4D45" w:rsidRPr="003C597B" w:rsidRDefault="000E4D45" w:rsidP="00EB6809">
            <w:pPr>
              <w:numPr>
                <w:ilvl w:val="0"/>
                <w:numId w:val="38"/>
              </w:numPr>
              <w:jc w:val="center"/>
              <w:rPr>
                <w:sz w:val="20"/>
                <w:szCs w:val="20"/>
              </w:rPr>
            </w:pPr>
          </w:p>
        </w:tc>
        <w:tc>
          <w:tcPr>
            <w:tcW w:w="3081" w:type="dxa"/>
            <w:tcBorders>
              <w:top w:val="single" w:sz="6" w:space="0" w:color="auto"/>
              <w:left w:val="single" w:sz="6" w:space="0" w:color="auto"/>
              <w:bottom w:val="single" w:sz="6" w:space="0" w:color="auto"/>
              <w:right w:val="single" w:sz="6" w:space="0" w:color="auto"/>
            </w:tcBorders>
          </w:tcPr>
          <w:p w14:paraId="51803364" w14:textId="77777777" w:rsidR="000E4D45" w:rsidRDefault="000E4D45" w:rsidP="006C271E">
            <w:pPr>
              <w:rPr>
                <w:sz w:val="20"/>
                <w:szCs w:val="20"/>
              </w:rPr>
            </w:pPr>
            <w:r w:rsidRPr="003C597B">
              <w:rPr>
                <w:sz w:val="20"/>
                <w:szCs w:val="20"/>
              </w:rPr>
              <w:t>Дом жилой</w:t>
            </w:r>
          </w:p>
          <w:p w14:paraId="3E4058F9" w14:textId="77777777" w:rsidR="00C9207E" w:rsidRDefault="00C9207E" w:rsidP="006C271E">
            <w:pPr>
              <w:rPr>
                <w:sz w:val="20"/>
                <w:szCs w:val="20"/>
              </w:rPr>
            </w:pPr>
          </w:p>
          <w:p w14:paraId="45A21389" w14:textId="07CA82A3" w:rsidR="00C9207E" w:rsidRDefault="00CF6B09" w:rsidP="006C271E">
            <w:pPr>
              <w:rPr>
                <w:sz w:val="20"/>
                <w:szCs w:val="20"/>
              </w:rPr>
            </w:pPr>
            <w:r w:rsidRPr="001E25B9">
              <w:rPr>
                <w:noProof/>
                <w:sz w:val="20"/>
                <w:szCs w:val="20"/>
              </w:rPr>
              <w:drawing>
                <wp:inline distT="0" distB="0" distL="0" distR="0" wp14:anchorId="2C6B96A6" wp14:editId="25D56D30">
                  <wp:extent cx="1836420" cy="12192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36420" cy="1219200"/>
                          </a:xfrm>
                          <a:prstGeom prst="rect">
                            <a:avLst/>
                          </a:prstGeom>
                          <a:noFill/>
                          <a:ln>
                            <a:noFill/>
                          </a:ln>
                        </pic:spPr>
                      </pic:pic>
                    </a:graphicData>
                  </a:graphic>
                </wp:inline>
              </w:drawing>
            </w:r>
          </w:p>
          <w:p w14:paraId="75D448C1" w14:textId="77777777" w:rsidR="000E4D45" w:rsidRPr="003C597B" w:rsidRDefault="000E4D45" w:rsidP="006C271E">
            <w:pPr>
              <w:rPr>
                <w:sz w:val="20"/>
                <w:szCs w:val="20"/>
              </w:rPr>
            </w:pPr>
          </w:p>
          <w:p w14:paraId="6BF81A15" w14:textId="77777777" w:rsidR="000E4D45" w:rsidRPr="003C597B" w:rsidRDefault="000E4D45" w:rsidP="006C271E">
            <w:pPr>
              <w:rPr>
                <w:sz w:val="20"/>
                <w:szCs w:val="20"/>
              </w:rPr>
            </w:pPr>
          </w:p>
          <w:p w14:paraId="280D8F24" w14:textId="77777777" w:rsidR="000E4D45" w:rsidRPr="003C597B" w:rsidRDefault="000E4D45" w:rsidP="006C271E">
            <w:pPr>
              <w:rPr>
                <w:sz w:val="20"/>
                <w:szCs w:val="20"/>
              </w:rPr>
            </w:pPr>
          </w:p>
        </w:tc>
        <w:tc>
          <w:tcPr>
            <w:tcW w:w="2551" w:type="dxa"/>
            <w:tcBorders>
              <w:top w:val="single" w:sz="6" w:space="0" w:color="auto"/>
              <w:left w:val="nil"/>
              <w:bottom w:val="single" w:sz="6" w:space="0" w:color="auto"/>
              <w:right w:val="single" w:sz="6" w:space="0" w:color="auto"/>
            </w:tcBorders>
          </w:tcPr>
          <w:p w14:paraId="2B392721" w14:textId="77777777" w:rsidR="000E4D45" w:rsidRPr="003C597B" w:rsidRDefault="000E4D45" w:rsidP="006C271E">
            <w:pPr>
              <w:rPr>
                <w:sz w:val="20"/>
                <w:szCs w:val="20"/>
              </w:rPr>
            </w:pPr>
            <w:r w:rsidRPr="003C597B">
              <w:rPr>
                <w:sz w:val="20"/>
                <w:szCs w:val="20"/>
              </w:rPr>
              <w:t>ул. Семакова, 13</w:t>
            </w:r>
          </w:p>
        </w:tc>
        <w:tc>
          <w:tcPr>
            <w:tcW w:w="2409" w:type="dxa"/>
            <w:tcBorders>
              <w:top w:val="single" w:sz="4" w:space="0" w:color="auto"/>
              <w:left w:val="single" w:sz="4" w:space="0" w:color="auto"/>
              <w:bottom w:val="single" w:sz="4" w:space="0" w:color="auto"/>
              <w:right w:val="single" w:sz="4" w:space="0" w:color="auto"/>
            </w:tcBorders>
          </w:tcPr>
          <w:p w14:paraId="4A9EE8AA" w14:textId="77777777" w:rsidR="000E4D45" w:rsidRPr="003C597B" w:rsidRDefault="000E4D45" w:rsidP="006C271E">
            <w:pPr>
              <w:jc w:val="center"/>
              <w:rPr>
                <w:sz w:val="20"/>
                <w:szCs w:val="20"/>
              </w:rPr>
            </w:pPr>
            <w:r w:rsidRPr="003C597B">
              <w:rPr>
                <w:sz w:val="20"/>
                <w:szCs w:val="20"/>
              </w:rPr>
              <w:t>Региональная</w:t>
            </w:r>
          </w:p>
        </w:tc>
        <w:tc>
          <w:tcPr>
            <w:tcW w:w="1843" w:type="dxa"/>
            <w:tcBorders>
              <w:top w:val="single" w:sz="6" w:space="0" w:color="auto"/>
              <w:left w:val="nil"/>
              <w:bottom w:val="single" w:sz="6" w:space="0" w:color="auto"/>
              <w:right w:val="single" w:sz="6" w:space="0" w:color="auto"/>
            </w:tcBorders>
          </w:tcPr>
          <w:p w14:paraId="4D50AD21" w14:textId="77777777" w:rsidR="000E4D45" w:rsidRDefault="000E4D45" w:rsidP="006C271E">
            <w:pPr>
              <w:jc w:val="center"/>
              <w:rPr>
                <w:sz w:val="20"/>
                <w:szCs w:val="20"/>
              </w:rPr>
            </w:pPr>
            <w:r w:rsidRPr="003C597B">
              <w:rPr>
                <w:sz w:val="20"/>
                <w:szCs w:val="20"/>
              </w:rPr>
              <w:t>МО г.</w:t>
            </w:r>
            <w:r>
              <w:rPr>
                <w:sz w:val="20"/>
                <w:szCs w:val="20"/>
              </w:rPr>
              <w:t xml:space="preserve"> </w:t>
            </w:r>
            <w:r w:rsidRPr="003C597B">
              <w:rPr>
                <w:sz w:val="20"/>
                <w:szCs w:val="20"/>
              </w:rPr>
              <w:t xml:space="preserve">Тобольск </w:t>
            </w:r>
          </w:p>
          <w:p w14:paraId="2B0EAFFE" w14:textId="77777777" w:rsidR="000E4D45" w:rsidRPr="003C597B" w:rsidRDefault="000E4D45" w:rsidP="00EB6809">
            <w:pPr>
              <w:jc w:val="center"/>
              <w:rPr>
                <w:sz w:val="20"/>
                <w:szCs w:val="20"/>
              </w:rPr>
            </w:pPr>
            <w:r>
              <w:rPr>
                <w:sz w:val="20"/>
                <w:szCs w:val="20"/>
              </w:rPr>
              <w:t xml:space="preserve">/ </w:t>
            </w:r>
            <w:r w:rsidRPr="003C597B">
              <w:rPr>
                <w:sz w:val="20"/>
                <w:szCs w:val="20"/>
              </w:rPr>
              <w:t>Жилой дом</w:t>
            </w:r>
            <w:r>
              <w:rPr>
                <w:sz w:val="20"/>
                <w:szCs w:val="20"/>
              </w:rPr>
              <w:t xml:space="preserve"> </w:t>
            </w:r>
          </w:p>
        </w:tc>
        <w:tc>
          <w:tcPr>
            <w:tcW w:w="5245" w:type="dxa"/>
            <w:tcBorders>
              <w:top w:val="single" w:sz="6" w:space="0" w:color="auto"/>
              <w:left w:val="nil"/>
              <w:bottom w:val="single" w:sz="6" w:space="0" w:color="auto"/>
              <w:right w:val="single" w:sz="6" w:space="0" w:color="auto"/>
            </w:tcBorders>
          </w:tcPr>
          <w:p w14:paraId="6D82776A" w14:textId="77777777" w:rsidR="000E4D45" w:rsidRPr="003C597B" w:rsidRDefault="000E4D45" w:rsidP="00192105">
            <w:pPr>
              <w:jc w:val="both"/>
              <w:rPr>
                <w:sz w:val="20"/>
                <w:szCs w:val="20"/>
              </w:rPr>
            </w:pPr>
            <w:r w:rsidRPr="00F7780E">
              <w:rPr>
                <w:sz w:val="20"/>
                <w:szCs w:val="20"/>
              </w:rPr>
              <w:t>Усадьба начала XX в. включает жилой дом и дворовый амбар стоящий на углу квартала деревянный с открытым срубом двухэтажный дом типичен для рядовой застройки Тобольска. По своей структуре он представляет семистистенок развитой связью и поперечным перерубом. Со стороны дворового фасада дополнен двухэтажным объемом лестничной клетки, акцентированным треугольным фронтоном и тройным окном. Декоративное убранство дома включает оконные наличники несложной формы, образованной треугольным сандриком, боковинами с выступающими концами в виде «капелек» и фигурно изрезанной подоконной доской. Очелья украшены крупным орнаментом плоской накладной резьбы, стилистически близким восточным узорам. Карниз дома традиционно подчеркнут плоскими кронштейнами. Планировка дома варьируется перегородками. Внутри входного блока сохранилась деревянная лестница с фрагментами точеных балясин. Рубленый «в обло» трехкамерный амбар воспроизводит традиционный тип хозяйственной постройки. Структура амбара проста. Два переруба в средней части образуют трехкамерную секционную планировку первого яруса с центральным проходом и сусеками по сторонам, второй этаж решен в виде цельного помещения. На уровне второго яруса сохранились фрагменты открытой галереи. Свес нависающей над галереей крыши поддерживается консольными выпусками поперечных стен, рублеными по плавной кривой.</w:t>
            </w:r>
          </w:p>
        </w:tc>
      </w:tr>
      <w:tr w:rsidR="000E4D45" w:rsidRPr="003C597B" w14:paraId="087A78A2" w14:textId="77777777" w:rsidTr="0022052C">
        <w:tc>
          <w:tcPr>
            <w:tcW w:w="720" w:type="dxa"/>
            <w:tcBorders>
              <w:top w:val="single" w:sz="6" w:space="0" w:color="auto"/>
              <w:left w:val="single" w:sz="6" w:space="0" w:color="auto"/>
              <w:bottom w:val="single" w:sz="6" w:space="0" w:color="auto"/>
              <w:right w:val="nil"/>
            </w:tcBorders>
          </w:tcPr>
          <w:p w14:paraId="5462C21A" w14:textId="77777777" w:rsidR="000E4D45" w:rsidRPr="003C597B" w:rsidRDefault="000E4D45" w:rsidP="00EB6809">
            <w:pPr>
              <w:numPr>
                <w:ilvl w:val="0"/>
                <w:numId w:val="38"/>
              </w:numPr>
              <w:jc w:val="center"/>
              <w:rPr>
                <w:sz w:val="20"/>
                <w:szCs w:val="20"/>
              </w:rPr>
            </w:pPr>
          </w:p>
        </w:tc>
        <w:tc>
          <w:tcPr>
            <w:tcW w:w="3081" w:type="dxa"/>
            <w:tcBorders>
              <w:top w:val="single" w:sz="6" w:space="0" w:color="auto"/>
              <w:left w:val="single" w:sz="6" w:space="0" w:color="auto"/>
              <w:bottom w:val="single" w:sz="6" w:space="0" w:color="auto"/>
              <w:right w:val="single" w:sz="6" w:space="0" w:color="auto"/>
            </w:tcBorders>
          </w:tcPr>
          <w:p w14:paraId="6BBD457F" w14:textId="77777777" w:rsidR="000E4D45" w:rsidRDefault="000E4D45" w:rsidP="006C271E">
            <w:pPr>
              <w:rPr>
                <w:sz w:val="20"/>
                <w:szCs w:val="20"/>
              </w:rPr>
            </w:pPr>
            <w:r w:rsidRPr="003C597B">
              <w:rPr>
                <w:sz w:val="20"/>
                <w:szCs w:val="20"/>
              </w:rPr>
              <w:t>Дом Корниловых</w:t>
            </w:r>
          </w:p>
          <w:p w14:paraId="5720021C" w14:textId="77777777" w:rsidR="000E4D45" w:rsidRDefault="000E4D45" w:rsidP="006C271E">
            <w:pPr>
              <w:rPr>
                <w:sz w:val="20"/>
                <w:szCs w:val="20"/>
              </w:rPr>
            </w:pPr>
          </w:p>
          <w:p w14:paraId="01FDD873" w14:textId="7FA81CD8" w:rsidR="00C9207E" w:rsidRPr="003C597B" w:rsidRDefault="00CF6B09" w:rsidP="00C9207E">
            <w:pPr>
              <w:jc w:val="center"/>
              <w:rPr>
                <w:sz w:val="20"/>
                <w:szCs w:val="20"/>
              </w:rPr>
            </w:pPr>
            <w:r w:rsidRPr="003C597B">
              <w:rPr>
                <w:noProof/>
                <w:sz w:val="20"/>
                <w:szCs w:val="20"/>
              </w:rPr>
              <w:drawing>
                <wp:inline distT="0" distB="0" distL="0" distR="0" wp14:anchorId="367F2B7B" wp14:editId="3FFD9E21">
                  <wp:extent cx="1859280" cy="130302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59280" cy="1303020"/>
                          </a:xfrm>
                          <a:prstGeom prst="rect">
                            <a:avLst/>
                          </a:prstGeom>
                          <a:noFill/>
                          <a:ln>
                            <a:noFill/>
                          </a:ln>
                        </pic:spPr>
                      </pic:pic>
                    </a:graphicData>
                  </a:graphic>
                </wp:inline>
              </w:drawing>
            </w:r>
          </w:p>
          <w:p w14:paraId="026552F4" w14:textId="77777777" w:rsidR="000E4D45" w:rsidRDefault="000E4D45" w:rsidP="006C271E">
            <w:pPr>
              <w:rPr>
                <w:sz w:val="20"/>
                <w:szCs w:val="20"/>
              </w:rPr>
            </w:pPr>
          </w:p>
          <w:p w14:paraId="042BFD57" w14:textId="77777777" w:rsidR="000E4D45" w:rsidRPr="003C597B" w:rsidRDefault="000E4D45" w:rsidP="006C271E">
            <w:pPr>
              <w:rPr>
                <w:sz w:val="20"/>
                <w:szCs w:val="20"/>
              </w:rPr>
            </w:pPr>
          </w:p>
        </w:tc>
        <w:tc>
          <w:tcPr>
            <w:tcW w:w="2551" w:type="dxa"/>
            <w:tcBorders>
              <w:top w:val="single" w:sz="6" w:space="0" w:color="auto"/>
              <w:left w:val="nil"/>
              <w:bottom w:val="single" w:sz="6" w:space="0" w:color="auto"/>
              <w:right w:val="single" w:sz="6" w:space="0" w:color="auto"/>
            </w:tcBorders>
          </w:tcPr>
          <w:p w14:paraId="26A29A8A" w14:textId="77777777" w:rsidR="000E4D45" w:rsidRPr="003C597B" w:rsidRDefault="000E4D45" w:rsidP="006C271E">
            <w:pPr>
              <w:rPr>
                <w:sz w:val="20"/>
                <w:szCs w:val="20"/>
              </w:rPr>
            </w:pPr>
            <w:r w:rsidRPr="003C597B">
              <w:rPr>
                <w:sz w:val="20"/>
                <w:szCs w:val="20"/>
              </w:rPr>
              <w:t>ул. Семакова, 14</w:t>
            </w:r>
          </w:p>
        </w:tc>
        <w:tc>
          <w:tcPr>
            <w:tcW w:w="2409" w:type="dxa"/>
            <w:tcBorders>
              <w:top w:val="single" w:sz="4" w:space="0" w:color="auto"/>
              <w:left w:val="single" w:sz="4" w:space="0" w:color="auto"/>
              <w:bottom w:val="single" w:sz="4" w:space="0" w:color="auto"/>
              <w:right w:val="single" w:sz="4" w:space="0" w:color="auto"/>
            </w:tcBorders>
          </w:tcPr>
          <w:p w14:paraId="470F6B3A" w14:textId="77777777" w:rsidR="000E4D45" w:rsidRPr="003C597B" w:rsidRDefault="000E4D45" w:rsidP="006C271E">
            <w:pPr>
              <w:jc w:val="center"/>
              <w:rPr>
                <w:sz w:val="20"/>
                <w:szCs w:val="20"/>
              </w:rPr>
            </w:pPr>
            <w:r w:rsidRPr="003C597B">
              <w:rPr>
                <w:sz w:val="20"/>
                <w:szCs w:val="20"/>
              </w:rPr>
              <w:t>Региональная</w:t>
            </w:r>
          </w:p>
        </w:tc>
        <w:tc>
          <w:tcPr>
            <w:tcW w:w="1843" w:type="dxa"/>
            <w:tcBorders>
              <w:top w:val="single" w:sz="6" w:space="0" w:color="auto"/>
              <w:left w:val="nil"/>
              <w:bottom w:val="single" w:sz="6" w:space="0" w:color="auto"/>
              <w:right w:val="single" w:sz="6" w:space="0" w:color="auto"/>
            </w:tcBorders>
          </w:tcPr>
          <w:p w14:paraId="35915A96" w14:textId="77777777" w:rsidR="000E4D45" w:rsidRDefault="000E4D45" w:rsidP="006C271E">
            <w:pPr>
              <w:jc w:val="center"/>
              <w:rPr>
                <w:sz w:val="20"/>
                <w:szCs w:val="20"/>
              </w:rPr>
            </w:pPr>
            <w:r w:rsidRPr="003C597B">
              <w:rPr>
                <w:sz w:val="20"/>
                <w:szCs w:val="20"/>
              </w:rPr>
              <w:t>МО г.</w:t>
            </w:r>
            <w:r>
              <w:rPr>
                <w:sz w:val="20"/>
                <w:szCs w:val="20"/>
              </w:rPr>
              <w:t xml:space="preserve"> </w:t>
            </w:r>
            <w:r w:rsidRPr="003C597B">
              <w:rPr>
                <w:sz w:val="20"/>
                <w:szCs w:val="20"/>
              </w:rPr>
              <w:t xml:space="preserve">Тобольск </w:t>
            </w:r>
          </w:p>
          <w:p w14:paraId="244D0BCE" w14:textId="77777777" w:rsidR="000E4D45" w:rsidRPr="003C597B" w:rsidRDefault="000E4D45" w:rsidP="002C3BD7">
            <w:pPr>
              <w:jc w:val="center"/>
              <w:rPr>
                <w:sz w:val="20"/>
                <w:szCs w:val="20"/>
              </w:rPr>
            </w:pPr>
            <w:r>
              <w:rPr>
                <w:sz w:val="20"/>
                <w:szCs w:val="20"/>
              </w:rPr>
              <w:t xml:space="preserve">/ </w:t>
            </w:r>
            <w:r w:rsidRPr="003C597B">
              <w:rPr>
                <w:sz w:val="20"/>
                <w:szCs w:val="20"/>
              </w:rPr>
              <w:t xml:space="preserve">МАУК "Центр </w:t>
            </w:r>
            <w:r>
              <w:rPr>
                <w:sz w:val="20"/>
                <w:szCs w:val="20"/>
              </w:rPr>
              <w:t>культуры и искусств г. Тобольска</w:t>
            </w:r>
            <w:r w:rsidRPr="003C597B">
              <w:rPr>
                <w:sz w:val="20"/>
                <w:szCs w:val="20"/>
              </w:rPr>
              <w:t>"</w:t>
            </w:r>
          </w:p>
        </w:tc>
        <w:tc>
          <w:tcPr>
            <w:tcW w:w="5245" w:type="dxa"/>
            <w:tcBorders>
              <w:top w:val="single" w:sz="6" w:space="0" w:color="auto"/>
              <w:left w:val="nil"/>
              <w:bottom w:val="single" w:sz="6" w:space="0" w:color="auto"/>
              <w:right w:val="single" w:sz="6" w:space="0" w:color="auto"/>
            </w:tcBorders>
          </w:tcPr>
          <w:p w14:paraId="3ACA931C" w14:textId="77777777" w:rsidR="000E4D45" w:rsidRPr="003C597B" w:rsidRDefault="000E4D45" w:rsidP="00192105">
            <w:pPr>
              <w:jc w:val="both"/>
              <w:rPr>
                <w:sz w:val="20"/>
                <w:szCs w:val="20"/>
              </w:rPr>
            </w:pPr>
            <w:r w:rsidRPr="00F7780E">
              <w:rPr>
                <w:sz w:val="20"/>
                <w:szCs w:val="20"/>
              </w:rPr>
              <w:t>Жилой дом замыкает восточный угол усадьбы, выходя скошенной угловой частью на перекресток современных улиц Кирова и Семакова. Кирпичное одноэтажное здание построено на рубеже XIX – XX вв. В середине 1910-х гг. в нем размещалась богадельня. Единообразные лицевые фасады в формах «кирпичного стиля» имеют несложную композицию, обусловленную равномерным шагом оконных проемов, украшенных веерными перемычками с лучковыми сандриками, и частым ритмом надкарнизных столбиков, соединенных ажурным металлическим парапетом. Орнаментальные кирпичные выкладки на пилястрах, под окнами, в карнизной части близки ряду городских построек того времени. Скошенная угловая часть входа хорошо акцентирована крупным фигурным аттиком. Парадная дверь оформлена красивым металлическим навесом на кронштейнах. Внутри дома при главном входе сохранился просторный парадный вестибюль с квадратными колоннами и элементами отделки в виде штукатурных тяг.</w:t>
            </w:r>
          </w:p>
        </w:tc>
      </w:tr>
      <w:tr w:rsidR="000E4D45" w:rsidRPr="003C597B" w14:paraId="5006ECB6" w14:textId="77777777" w:rsidTr="0022052C">
        <w:tc>
          <w:tcPr>
            <w:tcW w:w="720" w:type="dxa"/>
            <w:tcBorders>
              <w:top w:val="single" w:sz="6" w:space="0" w:color="auto"/>
              <w:left w:val="single" w:sz="6" w:space="0" w:color="auto"/>
              <w:bottom w:val="single" w:sz="6" w:space="0" w:color="auto"/>
              <w:right w:val="nil"/>
            </w:tcBorders>
          </w:tcPr>
          <w:p w14:paraId="5D72A210" w14:textId="77777777" w:rsidR="000E4D45" w:rsidRPr="003C597B" w:rsidRDefault="000E4D45" w:rsidP="00EB6809">
            <w:pPr>
              <w:numPr>
                <w:ilvl w:val="0"/>
                <w:numId w:val="38"/>
              </w:numPr>
              <w:jc w:val="center"/>
              <w:rPr>
                <w:sz w:val="20"/>
                <w:szCs w:val="20"/>
              </w:rPr>
            </w:pPr>
          </w:p>
        </w:tc>
        <w:tc>
          <w:tcPr>
            <w:tcW w:w="3081" w:type="dxa"/>
            <w:tcBorders>
              <w:top w:val="single" w:sz="6" w:space="0" w:color="auto"/>
              <w:left w:val="single" w:sz="6" w:space="0" w:color="auto"/>
              <w:bottom w:val="single" w:sz="6" w:space="0" w:color="auto"/>
              <w:right w:val="single" w:sz="6" w:space="0" w:color="auto"/>
            </w:tcBorders>
          </w:tcPr>
          <w:p w14:paraId="11C01708" w14:textId="77777777" w:rsidR="000E4D45" w:rsidRDefault="000E4D45" w:rsidP="006C271E">
            <w:pPr>
              <w:rPr>
                <w:sz w:val="20"/>
                <w:szCs w:val="20"/>
              </w:rPr>
            </w:pPr>
            <w:r w:rsidRPr="003C597B">
              <w:rPr>
                <w:sz w:val="20"/>
                <w:szCs w:val="20"/>
              </w:rPr>
              <w:t>Дом жилой</w:t>
            </w:r>
          </w:p>
          <w:p w14:paraId="114051DF" w14:textId="77777777" w:rsidR="00C9207E" w:rsidRDefault="00C9207E" w:rsidP="006C271E">
            <w:pPr>
              <w:rPr>
                <w:sz w:val="20"/>
                <w:szCs w:val="20"/>
              </w:rPr>
            </w:pPr>
          </w:p>
          <w:p w14:paraId="6B9181D2" w14:textId="6D016DA0" w:rsidR="00C9207E" w:rsidRDefault="00CF6B09" w:rsidP="006C271E">
            <w:pPr>
              <w:rPr>
                <w:sz w:val="20"/>
                <w:szCs w:val="20"/>
              </w:rPr>
            </w:pPr>
            <w:r w:rsidRPr="005D24BC">
              <w:rPr>
                <w:noProof/>
                <w:sz w:val="20"/>
                <w:szCs w:val="20"/>
              </w:rPr>
              <w:drawing>
                <wp:inline distT="0" distB="0" distL="0" distR="0" wp14:anchorId="47B3EAF8" wp14:editId="1038C59A">
                  <wp:extent cx="1783080" cy="11811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83080" cy="1181100"/>
                          </a:xfrm>
                          <a:prstGeom prst="rect">
                            <a:avLst/>
                          </a:prstGeom>
                          <a:noFill/>
                          <a:ln>
                            <a:noFill/>
                          </a:ln>
                        </pic:spPr>
                      </pic:pic>
                    </a:graphicData>
                  </a:graphic>
                </wp:inline>
              </w:drawing>
            </w:r>
          </w:p>
          <w:p w14:paraId="482E3CC4" w14:textId="77777777" w:rsidR="000E4D45" w:rsidRPr="003C597B" w:rsidRDefault="000E4D45" w:rsidP="006C271E">
            <w:pPr>
              <w:rPr>
                <w:sz w:val="20"/>
                <w:szCs w:val="20"/>
              </w:rPr>
            </w:pPr>
          </w:p>
          <w:p w14:paraId="30DDFF33" w14:textId="77777777" w:rsidR="000E4D45" w:rsidRPr="003C597B" w:rsidRDefault="000E4D45" w:rsidP="006C271E">
            <w:pPr>
              <w:rPr>
                <w:sz w:val="20"/>
                <w:szCs w:val="20"/>
              </w:rPr>
            </w:pPr>
          </w:p>
        </w:tc>
        <w:tc>
          <w:tcPr>
            <w:tcW w:w="2551" w:type="dxa"/>
            <w:tcBorders>
              <w:top w:val="single" w:sz="6" w:space="0" w:color="auto"/>
              <w:left w:val="nil"/>
              <w:bottom w:val="single" w:sz="6" w:space="0" w:color="auto"/>
              <w:right w:val="single" w:sz="6" w:space="0" w:color="auto"/>
            </w:tcBorders>
          </w:tcPr>
          <w:p w14:paraId="4F9412C1" w14:textId="77777777" w:rsidR="000E4D45" w:rsidRPr="003C597B" w:rsidRDefault="000E4D45" w:rsidP="006C271E">
            <w:pPr>
              <w:rPr>
                <w:sz w:val="20"/>
                <w:szCs w:val="20"/>
              </w:rPr>
            </w:pPr>
            <w:r w:rsidRPr="003C597B">
              <w:rPr>
                <w:sz w:val="20"/>
                <w:szCs w:val="20"/>
              </w:rPr>
              <w:t>ул. Семакова, 37</w:t>
            </w:r>
          </w:p>
          <w:p w14:paraId="7EA05E09" w14:textId="77777777" w:rsidR="000E4D45" w:rsidRPr="003C597B" w:rsidRDefault="000E4D45" w:rsidP="006C271E">
            <w:pPr>
              <w:rPr>
                <w:b/>
                <w:bCs/>
                <w:sz w:val="20"/>
                <w:szCs w:val="20"/>
              </w:rPr>
            </w:pPr>
            <w:r w:rsidRPr="003C597B">
              <w:rPr>
                <w:b/>
                <w:bCs/>
                <w:sz w:val="20"/>
                <w:szCs w:val="20"/>
              </w:rPr>
              <w:t>(44/37 ул. Декабристов угол ул. Семакова)</w:t>
            </w:r>
          </w:p>
        </w:tc>
        <w:tc>
          <w:tcPr>
            <w:tcW w:w="2409" w:type="dxa"/>
            <w:tcBorders>
              <w:top w:val="single" w:sz="4" w:space="0" w:color="auto"/>
              <w:left w:val="single" w:sz="4" w:space="0" w:color="auto"/>
              <w:bottom w:val="single" w:sz="4" w:space="0" w:color="auto"/>
              <w:right w:val="single" w:sz="4" w:space="0" w:color="auto"/>
            </w:tcBorders>
          </w:tcPr>
          <w:p w14:paraId="69447CFF" w14:textId="77777777" w:rsidR="000E4D45" w:rsidRPr="003C597B" w:rsidRDefault="000E4D45" w:rsidP="006C271E">
            <w:pPr>
              <w:jc w:val="center"/>
              <w:rPr>
                <w:sz w:val="20"/>
                <w:szCs w:val="20"/>
              </w:rPr>
            </w:pPr>
            <w:r w:rsidRPr="003C597B">
              <w:rPr>
                <w:sz w:val="20"/>
                <w:szCs w:val="20"/>
              </w:rPr>
              <w:t>Региональная</w:t>
            </w:r>
          </w:p>
        </w:tc>
        <w:tc>
          <w:tcPr>
            <w:tcW w:w="1843" w:type="dxa"/>
            <w:tcBorders>
              <w:top w:val="single" w:sz="6" w:space="0" w:color="auto"/>
              <w:left w:val="nil"/>
              <w:bottom w:val="single" w:sz="6" w:space="0" w:color="auto"/>
              <w:right w:val="single" w:sz="6" w:space="0" w:color="auto"/>
            </w:tcBorders>
          </w:tcPr>
          <w:p w14:paraId="037C3B0D" w14:textId="77777777" w:rsidR="000E4D45" w:rsidRDefault="000E4D45" w:rsidP="006C271E">
            <w:pPr>
              <w:jc w:val="center"/>
              <w:rPr>
                <w:sz w:val="20"/>
                <w:szCs w:val="20"/>
              </w:rPr>
            </w:pPr>
            <w:r w:rsidRPr="003C597B">
              <w:rPr>
                <w:sz w:val="20"/>
                <w:szCs w:val="20"/>
              </w:rPr>
              <w:t>МО г.</w:t>
            </w:r>
            <w:r>
              <w:rPr>
                <w:sz w:val="20"/>
                <w:szCs w:val="20"/>
              </w:rPr>
              <w:t xml:space="preserve"> </w:t>
            </w:r>
            <w:r w:rsidRPr="003C597B">
              <w:rPr>
                <w:sz w:val="20"/>
                <w:szCs w:val="20"/>
              </w:rPr>
              <w:t>Тобольск</w:t>
            </w:r>
          </w:p>
          <w:p w14:paraId="4FF2113A" w14:textId="77777777" w:rsidR="000E4D45" w:rsidRPr="003C597B" w:rsidRDefault="000E4D45" w:rsidP="00EB6809">
            <w:pPr>
              <w:jc w:val="center"/>
              <w:rPr>
                <w:sz w:val="20"/>
                <w:szCs w:val="20"/>
              </w:rPr>
            </w:pPr>
            <w:r>
              <w:rPr>
                <w:sz w:val="20"/>
                <w:szCs w:val="20"/>
              </w:rPr>
              <w:t xml:space="preserve">/ </w:t>
            </w:r>
            <w:r w:rsidRPr="003C597B">
              <w:rPr>
                <w:sz w:val="20"/>
                <w:szCs w:val="20"/>
              </w:rPr>
              <w:t>Жилой дом</w:t>
            </w:r>
          </w:p>
        </w:tc>
        <w:tc>
          <w:tcPr>
            <w:tcW w:w="5245" w:type="dxa"/>
            <w:tcBorders>
              <w:top w:val="single" w:sz="6" w:space="0" w:color="auto"/>
              <w:left w:val="nil"/>
              <w:bottom w:val="single" w:sz="6" w:space="0" w:color="auto"/>
              <w:right w:val="single" w:sz="6" w:space="0" w:color="auto"/>
            </w:tcBorders>
          </w:tcPr>
          <w:p w14:paraId="148BBE0E" w14:textId="77777777" w:rsidR="000E4D45" w:rsidRPr="003C597B" w:rsidRDefault="000E4D45" w:rsidP="000E4D45">
            <w:pPr>
              <w:jc w:val="both"/>
              <w:rPr>
                <w:sz w:val="20"/>
                <w:szCs w:val="20"/>
              </w:rPr>
            </w:pPr>
            <w:r w:rsidRPr="00F7780E">
              <w:rPr>
                <w:sz w:val="20"/>
                <w:szCs w:val="20"/>
              </w:rPr>
              <w:t>Дом начала XX в. планировочно закрепляет северо-западный угол квартала усадебной застройки вблизи Рождественской церкви. Одноэтажный деревянный дом с Г-образным планом принадлежит к немногочисленной группе тобольских деревянных зданий в стиле модерн. С его влиянием связаны большие окна, подчеркнутые широкими плоскими наличниками, и усложнение кровли трапециевидным, обшитым тесом фронтоном, акцентирующим скошенную угловую часть дома, где прежде помещался парадный вход. Характерен для модерна также прием контрастного сочетания бревенчатого сруба с вертикальной тесовой обшивкой. Здание несколько испорчено ремонтами и переделкой главного входа.</w:t>
            </w:r>
          </w:p>
        </w:tc>
      </w:tr>
      <w:tr w:rsidR="000E4D45" w:rsidRPr="003C597B" w14:paraId="050A90A7" w14:textId="77777777" w:rsidTr="0022052C">
        <w:tc>
          <w:tcPr>
            <w:tcW w:w="720" w:type="dxa"/>
            <w:tcBorders>
              <w:top w:val="single" w:sz="6" w:space="0" w:color="auto"/>
              <w:left w:val="single" w:sz="6" w:space="0" w:color="auto"/>
              <w:bottom w:val="single" w:sz="6" w:space="0" w:color="auto"/>
              <w:right w:val="nil"/>
            </w:tcBorders>
          </w:tcPr>
          <w:p w14:paraId="34B3E2DA" w14:textId="77777777" w:rsidR="000E4D45" w:rsidRPr="003C597B" w:rsidRDefault="000E4D45" w:rsidP="00EB6809">
            <w:pPr>
              <w:numPr>
                <w:ilvl w:val="0"/>
                <w:numId w:val="38"/>
              </w:numPr>
              <w:jc w:val="center"/>
              <w:rPr>
                <w:sz w:val="20"/>
                <w:szCs w:val="20"/>
              </w:rPr>
            </w:pPr>
          </w:p>
        </w:tc>
        <w:tc>
          <w:tcPr>
            <w:tcW w:w="3081" w:type="dxa"/>
            <w:tcBorders>
              <w:top w:val="single" w:sz="6" w:space="0" w:color="auto"/>
              <w:left w:val="single" w:sz="6" w:space="0" w:color="auto"/>
              <w:bottom w:val="single" w:sz="6" w:space="0" w:color="auto"/>
              <w:right w:val="single" w:sz="6" w:space="0" w:color="auto"/>
            </w:tcBorders>
          </w:tcPr>
          <w:p w14:paraId="74128BC6" w14:textId="77777777" w:rsidR="000E4D45" w:rsidRDefault="000E4D45" w:rsidP="006C271E">
            <w:pPr>
              <w:rPr>
                <w:sz w:val="20"/>
                <w:szCs w:val="20"/>
              </w:rPr>
            </w:pPr>
            <w:r w:rsidRPr="003C597B">
              <w:rPr>
                <w:sz w:val="20"/>
                <w:szCs w:val="20"/>
              </w:rPr>
              <w:t>Дом жилой</w:t>
            </w:r>
          </w:p>
          <w:p w14:paraId="06892F2F" w14:textId="77777777" w:rsidR="000E4D45" w:rsidRDefault="000E4D45" w:rsidP="006C271E">
            <w:pPr>
              <w:rPr>
                <w:sz w:val="20"/>
                <w:szCs w:val="20"/>
              </w:rPr>
            </w:pPr>
          </w:p>
          <w:p w14:paraId="57E3C21D" w14:textId="77777777" w:rsidR="00C9207E" w:rsidRDefault="00C9207E" w:rsidP="006C271E">
            <w:pPr>
              <w:rPr>
                <w:sz w:val="20"/>
                <w:szCs w:val="20"/>
              </w:rPr>
            </w:pPr>
          </w:p>
          <w:p w14:paraId="579ABA89" w14:textId="77777777" w:rsidR="00C9207E" w:rsidRDefault="00C9207E" w:rsidP="006C271E">
            <w:pPr>
              <w:rPr>
                <w:sz w:val="20"/>
                <w:szCs w:val="20"/>
              </w:rPr>
            </w:pPr>
          </w:p>
          <w:p w14:paraId="65F2F81A" w14:textId="59F8903C" w:rsidR="00C9207E" w:rsidRPr="003C597B" w:rsidRDefault="00CF6B09" w:rsidP="006C271E">
            <w:pPr>
              <w:rPr>
                <w:sz w:val="20"/>
                <w:szCs w:val="20"/>
              </w:rPr>
            </w:pPr>
            <w:r w:rsidRPr="004852DB">
              <w:rPr>
                <w:noProof/>
                <w:sz w:val="20"/>
                <w:szCs w:val="20"/>
              </w:rPr>
              <w:drawing>
                <wp:inline distT="0" distB="0" distL="0" distR="0" wp14:anchorId="5C4A0B67" wp14:editId="3FFFF8CC">
                  <wp:extent cx="1844040" cy="122682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44040" cy="1226820"/>
                          </a:xfrm>
                          <a:prstGeom prst="rect">
                            <a:avLst/>
                          </a:prstGeom>
                          <a:noFill/>
                          <a:ln>
                            <a:noFill/>
                          </a:ln>
                        </pic:spPr>
                      </pic:pic>
                    </a:graphicData>
                  </a:graphic>
                </wp:inline>
              </w:drawing>
            </w:r>
          </w:p>
          <w:p w14:paraId="3524F196" w14:textId="77777777" w:rsidR="000E4D45" w:rsidRDefault="000E4D45" w:rsidP="006C271E">
            <w:pPr>
              <w:rPr>
                <w:sz w:val="20"/>
                <w:szCs w:val="20"/>
              </w:rPr>
            </w:pPr>
          </w:p>
          <w:p w14:paraId="6554CFCC" w14:textId="77777777" w:rsidR="000E4D45" w:rsidRPr="003C597B" w:rsidRDefault="000E4D45" w:rsidP="006C271E">
            <w:pPr>
              <w:rPr>
                <w:sz w:val="20"/>
                <w:szCs w:val="20"/>
              </w:rPr>
            </w:pPr>
          </w:p>
        </w:tc>
        <w:tc>
          <w:tcPr>
            <w:tcW w:w="2551" w:type="dxa"/>
            <w:tcBorders>
              <w:top w:val="single" w:sz="6" w:space="0" w:color="auto"/>
              <w:left w:val="nil"/>
              <w:bottom w:val="single" w:sz="6" w:space="0" w:color="auto"/>
              <w:right w:val="single" w:sz="6" w:space="0" w:color="auto"/>
            </w:tcBorders>
          </w:tcPr>
          <w:p w14:paraId="01B4A9D1" w14:textId="77777777" w:rsidR="000E4D45" w:rsidRPr="003C597B" w:rsidRDefault="000E4D45" w:rsidP="006C271E">
            <w:pPr>
              <w:rPr>
                <w:sz w:val="20"/>
                <w:szCs w:val="20"/>
              </w:rPr>
            </w:pPr>
            <w:r w:rsidRPr="003C597B">
              <w:rPr>
                <w:sz w:val="20"/>
                <w:szCs w:val="20"/>
              </w:rPr>
              <w:t>ул. Семакова, 58</w:t>
            </w:r>
          </w:p>
        </w:tc>
        <w:tc>
          <w:tcPr>
            <w:tcW w:w="2409" w:type="dxa"/>
            <w:tcBorders>
              <w:top w:val="single" w:sz="4" w:space="0" w:color="auto"/>
              <w:left w:val="single" w:sz="4" w:space="0" w:color="auto"/>
              <w:bottom w:val="single" w:sz="4" w:space="0" w:color="auto"/>
              <w:right w:val="single" w:sz="4" w:space="0" w:color="auto"/>
            </w:tcBorders>
          </w:tcPr>
          <w:p w14:paraId="0AE36F33" w14:textId="77777777" w:rsidR="000E4D45" w:rsidRPr="003C597B" w:rsidRDefault="000E4D45" w:rsidP="006C271E">
            <w:pPr>
              <w:jc w:val="center"/>
              <w:rPr>
                <w:sz w:val="20"/>
                <w:szCs w:val="20"/>
              </w:rPr>
            </w:pPr>
            <w:r w:rsidRPr="003C597B">
              <w:rPr>
                <w:sz w:val="20"/>
                <w:szCs w:val="20"/>
              </w:rPr>
              <w:t>Региональная</w:t>
            </w:r>
          </w:p>
        </w:tc>
        <w:tc>
          <w:tcPr>
            <w:tcW w:w="1843" w:type="dxa"/>
            <w:tcBorders>
              <w:top w:val="single" w:sz="6" w:space="0" w:color="auto"/>
              <w:left w:val="nil"/>
              <w:bottom w:val="single" w:sz="6" w:space="0" w:color="auto"/>
              <w:right w:val="single" w:sz="6" w:space="0" w:color="auto"/>
            </w:tcBorders>
          </w:tcPr>
          <w:p w14:paraId="522DBAD1" w14:textId="77777777" w:rsidR="000E4D45" w:rsidRDefault="000E4D45" w:rsidP="00417E5A">
            <w:pPr>
              <w:jc w:val="center"/>
              <w:rPr>
                <w:sz w:val="20"/>
                <w:szCs w:val="20"/>
              </w:rPr>
            </w:pPr>
            <w:r w:rsidRPr="003C597B">
              <w:rPr>
                <w:sz w:val="20"/>
                <w:szCs w:val="20"/>
              </w:rPr>
              <w:t xml:space="preserve">МО г. Тобольск </w:t>
            </w:r>
          </w:p>
          <w:p w14:paraId="3F64B2BE" w14:textId="77777777" w:rsidR="000E4D45" w:rsidRPr="003C597B" w:rsidRDefault="000E4D45" w:rsidP="006C271E">
            <w:pPr>
              <w:jc w:val="center"/>
              <w:rPr>
                <w:sz w:val="20"/>
                <w:szCs w:val="20"/>
              </w:rPr>
            </w:pPr>
            <w:r>
              <w:rPr>
                <w:sz w:val="20"/>
                <w:szCs w:val="20"/>
              </w:rPr>
              <w:t xml:space="preserve">/ </w:t>
            </w:r>
            <w:r w:rsidRPr="003C597B">
              <w:rPr>
                <w:sz w:val="20"/>
                <w:szCs w:val="20"/>
              </w:rPr>
              <w:t>Жилой дом</w:t>
            </w:r>
          </w:p>
        </w:tc>
        <w:tc>
          <w:tcPr>
            <w:tcW w:w="5245" w:type="dxa"/>
            <w:tcBorders>
              <w:top w:val="single" w:sz="6" w:space="0" w:color="auto"/>
              <w:left w:val="nil"/>
              <w:bottom w:val="single" w:sz="6" w:space="0" w:color="auto"/>
              <w:right w:val="single" w:sz="6" w:space="0" w:color="auto"/>
            </w:tcBorders>
          </w:tcPr>
          <w:p w14:paraId="1529F0E0" w14:textId="77777777" w:rsidR="000E4D45" w:rsidRPr="003C597B" w:rsidRDefault="000E4D45" w:rsidP="00192105">
            <w:pPr>
              <w:jc w:val="both"/>
              <w:rPr>
                <w:sz w:val="20"/>
                <w:szCs w:val="20"/>
              </w:rPr>
            </w:pPr>
            <w:r w:rsidRPr="00F7780E">
              <w:rPr>
                <w:sz w:val="20"/>
                <w:szCs w:val="20"/>
              </w:rPr>
              <w:t>Дом характеризует тип городского деревянного доходного дома конца XIX – начала XX в. Объемно-плановая структура здания, основу которой составляет развитой семистенок, обладает Г-образной конфигурацией, осложненной пристройками входов – парадного с бокового фасада и обычного со двора. Поставленный на пересечении двух улиц, дом обращен к ним двумя широкими фасадами в шесть и пять оконных осей. Внешний облик создан в традициях тобольского зодчества. Отсутствие художественных акцентов на окнах здесь, как и в других случаях, компенсируется более активной декоративной разработкой карнизной части – нарядным фризом с фигурными резными кронштейнами. В изгибах их волютной формы угадывается стилизованное изображение головы коня, символа древнего оберега, хранителя очага. Однако кронштейны – это не чисто декоративный мотив, а необходимый конструктивный элемент, обеспечивающий поддержку большого выноса плиты карниза. Легкие ажурные ленты двойного подзора и чердачные слуховые оконца, украшенные пропильной резьбой, усиливают значение венчания. Композицию дома, его силуэт обогащает пристрой парадного входа, декоративно обшитый мелким тесом, окаймленный подзором и акцентированный высоким граненым металлическим колпаком. Сохранились парадные двери с геометрической и токарной накладной резьбой, лучковый навес на кованых кронштейнах. В начале XX в. на усадьбе помимо главного дома находились каменные и деревянные службы.</w:t>
            </w:r>
          </w:p>
        </w:tc>
      </w:tr>
      <w:tr w:rsidR="000E4D45" w:rsidRPr="003C597B" w14:paraId="11F04E42" w14:textId="77777777" w:rsidTr="0022052C">
        <w:tc>
          <w:tcPr>
            <w:tcW w:w="720" w:type="dxa"/>
            <w:tcBorders>
              <w:top w:val="single" w:sz="6" w:space="0" w:color="auto"/>
              <w:left w:val="single" w:sz="6" w:space="0" w:color="auto"/>
              <w:bottom w:val="single" w:sz="6" w:space="0" w:color="auto"/>
              <w:right w:val="nil"/>
            </w:tcBorders>
          </w:tcPr>
          <w:p w14:paraId="015C10E4" w14:textId="77777777" w:rsidR="000E4D45" w:rsidRPr="003C597B" w:rsidRDefault="000E4D45" w:rsidP="00EB6809">
            <w:pPr>
              <w:numPr>
                <w:ilvl w:val="0"/>
                <w:numId w:val="38"/>
              </w:numPr>
              <w:jc w:val="center"/>
              <w:rPr>
                <w:sz w:val="20"/>
                <w:szCs w:val="20"/>
              </w:rPr>
            </w:pPr>
          </w:p>
        </w:tc>
        <w:tc>
          <w:tcPr>
            <w:tcW w:w="3081" w:type="dxa"/>
            <w:tcBorders>
              <w:top w:val="single" w:sz="6" w:space="0" w:color="auto"/>
              <w:left w:val="single" w:sz="6" w:space="0" w:color="auto"/>
              <w:bottom w:val="single" w:sz="6" w:space="0" w:color="auto"/>
              <w:right w:val="single" w:sz="6" w:space="0" w:color="auto"/>
            </w:tcBorders>
          </w:tcPr>
          <w:p w14:paraId="4400B379" w14:textId="77777777" w:rsidR="000E4D45" w:rsidRPr="003C597B" w:rsidRDefault="000E4D45" w:rsidP="006C271E">
            <w:pPr>
              <w:rPr>
                <w:sz w:val="20"/>
                <w:szCs w:val="20"/>
              </w:rPr>
            </w:pPr>
            <w:r>
              <w:rPr>
                <w:sz w:val="20"/>
                <w:szCs w:val="20"/>
              </w:rPr>
              <w:t>Дом Неводчикова</w:t>
            </w:r>
          </w:p>
          <w:p w14:paraId="69F20F15" w14:textId="77777777" w:rsidR="000E4D45" w:rsidRDefault="000E4D45" w:rsidP="006C271E">
            <w:pPr>
              <w:rPr>
                <w:sz w:val="20"/>
                <w:szCs w:val="20"/>
              </w:rPr>
            </w:pPr>
          </w:p>
          <w:p w14:paraId="0639940A" w14:textId="63293AA0" w:rsidR="00C9207E" w:rsidRPr="003C597B" w:rsidRDefault="00CF6B09" w:rsidP="006C271E">
            <w:pPr>
              <w:rPr>
                <w:sz w:val="20"/>
                <w:szCs w:val="20"/>
              </w:rPr>
            </w:pPr>
            <w:r w:rsidRPr="00E103CA">
              <w:rPr>
                <w:noProof/>
                <w:sz w:val="20"/>
                <w:szCs w:val="20"/>
              </w:rPr>
              <w:drawing>
                <wp:inline distT="0" distB="0" distL="0" distR="0" wp14:anchorId="1FA44A0F" wp14:editId="6DBC12C6">
                  <wp:extent cx="1790700" cy="118872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90700" cy="1188720"/>
                          </a:xfrm>
                          <a:prstGeom prst="rect">
                            <a:avLst/>
                          </a:prstGeom>
                          <a:noFill/>
                          <a:ln>
                            <a:noFill/>
                          </a:ln>
                        </pic:spPr>
                      </pic:pic>
                    </a:graphicData>
                  </a:graphic>
                </wp:inline>
              </w:drawing>
            </w:r>
          </w:p>
          <w:p w14:paraId="69F0FD53" w14:textId="77777777" w:rsidR="000E4D45" w:rsidRDefault="000E4D45" w:rsidP="006C271E">
            <w:pPr>
              <w:rPr>
                <w:sz w:val="20"/>
                <w:szCs w:val="20"/>
              </w:rPr>
            </w:pPr>
          </w:p>
          <w:p w14:paraId="5D33541C" w14:textId="77777777" w:rsidR="000E4D45" w:rsidRPr="003C597B" w:rsidRDefault="000E4D45" w:rsidP="006C271E">
            <w:pPr>
              <w:rPr>
                <w:sz w:val="20"/>
                <w:szCs w:val="20"/>
              </w:rPr>
            </w:pPr>
          </w:p>
        </w:tc>
        <w:tc>
          <w:tcPr>
            <w:tcW w:w="2551" w:type="dxa"/>
            <w:tcBorders>
              <w:top w:val="single" w:sz="6" w:space="0" w:color="auto"/>
              <w:left w:val="nil"/>
              <w:bottom w:val="single" w:sz="6" w:space="0" w:color="auto"/>
              <w:right w:val="single" w:sz="6" w:space="0" w:color="auto"/>
            </w:tcBorders>
          </w:tcPr>
          <w:p w14:paraId="152E92C9" w14:textId="77777777" w:rsidR="000E4D45" w:rsidRPr="003C597B" w:rsidRDefault="000E4D45" w:rsidP="006C271E">
            <w:pPr>
              <w:rPr>
                <w:sz w:val="20"/>
                <w:szCs w:val="20"/>
              </w:rPr>
            </w:pPr>
            <w:r w:rsidRPr="003C597B">
              <w:rPr>
                <w:sz w:val="20"/>
                <w:szCs w:val="20"/>
              </w:rPr>
              <w:t>ул. Хохрякова, 10</w:t>
            </w:r>
          </w:p>
        </w:tc>
        <w:tc>
          <w:tcPr>
            <w:tcW w:w="2409" w:type="dxa"/>
            <w:tcBorders>
              <w:top w:val="single" w:sz="4" w:space="0" w:color="auto"/>
              <w:left w:val="single" w:sz="4" w:space="0" w:color="auto"/>
              <w:bottom w:val="single" w:sz="4" w:space="0" w:color="auto"/>
              <w:right w:val="single" w:sz="4" w:space="0" w:color="auto"/>
            </w:tcBorders>
          </w:tcPr>
          <w:p w14:paraId="36C1EFFA" w14:textId="77777777" w:rsidR="000E4D45" w:rsidRPr="003C597B" w:rsidRDefault="000E4D45" w:rsidP="006C271E">
            <w:pPr>
              <w:jc w:val="center"/>
              <w:rPr>
                <w:sz w:val="20"/>
                <w:szCs w:val="20"/>
              </w:rPr>
            </w:pPr>
            <w:r w:rsidRPr="003C597B">
              <w:rPr>
                <w:sz w:val="20"/>
                <w:szCs w:val="20"/>
              </w:rPr>
              <w:t>Региональная</w:t>
            </w:r>
          </w:p>
        </w:tc>
        <w:tc>
          <w:tcPr>
            <w:tcW w:w="1843" w:type="dxa"/>
            <w:tcBorders>
              <w:top w:val="single" w:sz="6" w:space="0" w:color="auto"/>
              <w:left w:val="nil"/>
              <w:bottom w:val="single" w:sz="6" w:space="0" w:color="auto"/>
              <w:right w:val="single" w:sz="6" w:space="0" w:color="auto"/>
            </w:tcBorders>
          </w:tcPr>
          <w:p w14:paraId="4920242F" w14:textId="77777777" w:rsidR="000E4D45" w:rsidRDefault="000E4D45" w:rsidP="006C271E">
            <w:pPr>
              <w:jc w:val="center"/>
              <w:rPr>
                <w:sz w:val="20"/>
                <w:szCs w:val="20"/>
              </w:rPr>
            </w:pPr>
            <w:r w:rsidRPr="003C597B">
              <w:rPr>
                <w:sz w:val="20"/>
                <w:szCs w:val="20"/>
              </w:rPr>
              <w:t>МО г.</w:t>
            </w:r>
            <w:r>
              <w:rPr>
                <w:sz w:val="20"/>
                <w:szCs w:val="20"/>
              </w:rPr>
              <w:t xml:space="preserve"> </w:t>
            </w:r>
            <w:r w:rsidRPr="003C597B">
              <w:rPr>
                <w:sz w:val="20"/>
                <w:szCs w:val="20"/>
              </w:rPr>
              <w:t xml:space="preserve">Тобольск </w:t>
            </w:r>
          </w:p>
          <w:p w14:paraId="7118FB29" w14:textId="77777777" w:rsidR="000E4D45" w:rsidRPr="003C597B" w:rsidRDefault="000E4D45" w:rsidP="006C271E">
            <w:pPr>
              <w:jc w:val="center"/>
              <w:rPr>
                <w:sz w:val="20"/>
                <w:szCs w:val="20"/>
              </w:rPr>
            </w:pPr>
            <w:r>
              <w:rPr>
                <w:sz w:val="20"/>
                <w:szCs w:val="20"/>
              </w:rPr>
              <w:t xml:space="preserve">/ </w:t>
            </w:r>
            <w:r w:rsidRPr="003C597B">
              <w:rPr>
                <w:sz w:val="20"/>
                <w:szCs w:val="20"/>
              </w:rPr>
              <w:t>Жилой дом</w:t>
            </w:r>
            <w:r>
              <w:rPr>
                <w:sz w:val="20"/>
                <w:szCs w:val="20"/>
              </w:rPr>
              <w:t xml:space="preserve"> </w:t>
            </w:r>
          </w:p>
          <w:p w14:paraId="666836CC" w14:textId="77777777" w:rsidR="000E4D45" w:rsidRPr="003C597B" w:rsidRDefault="000E4D45" w:rsidP="006C271E">
            <w:pPr>
              <w:jc w:val="center"/>
              <w:rPr>
                <w:sz w:val="20"/>
                <w:szCs w:val="20"/>
              </w:rPr>
            </w:pPr>
          </w:p>
        </w:tc>
        <w:tc>
          <w:tcPr>
            <w:tcW w:w="5245" w:type="dxa"/>
            <w:tcBorders>
              <w:top w:val="single" w:sz="6" w:space="0" w:color="auto"/>
              <w:left w:val="nil"/>
              <w:bottom w:val="single" w:sz="6" w:space="0" w:color="auto"/>
              <w:right w:val="single" w:sz="6" w:space="0" w:color="auto"/>
            </w:tcBorders>
          </w:tcPr>
          <w:p w14:paraId="470B2752" w14:textId="77777777" w:rsidR="000E4D45" w:rsidRPr="003C597B" w:rsidRDefault="000E4D45" w:rsidP="000E4D45">
            <w:pPr>
              <w:jc w:val="both"/>
              <w:rPr>
                <w:sz w:val="20"/>
                <w:szCs w:val="20"/>
              </w:rPr>
            </w:pPr>
            <w:r w:rsidRPr="00F7780E">
              <w:rPr>
                <w:sz w:val="20"/>
                <w:szCs w:val="20"/>
              </w:rPr>
              <w:t>Принадлежит городской застройке конца XVIII в. Здание неоднократно переделывалось, о чем свидетельствуют следы изменения оконных и дверных проемов, примыкания пристроек на боковом и тыльном фасадах. Двухэтажный с пониженным цокольным этажом кирпичный оштукатуренный дом выстроен в стиле классицизма, очевидно, по «образцовому» проекту. Несколько необычно, с явным отступлением от регламента, решена разбивка главного фасада – в восемь оконных осей, что может объясняться условиями отдаленной провинции и требованиями быта. В целом же композиция фасада с равномерным шагом проемов характерна для такого типа домов и не имеет выраженного центра. Нижний цокольный этаж, отделенный карнизным поясом, трактован просто. Декоративность верхнего достигается чередованием обычных профилированных окон, украшенных сандриками и пилястрами. Карнизная часть акцентирована небольшими лепными розетками – тонкими по исполнению, изящными. Интерьеры почти полностью разрушены, сохранились элементы коридорной планировки. Перекрытия в доме плоские.</w:t>
            </w:r>
          </w:p>
        </w:tc>
      </w:tr>
      <w:tr w:rsidR="000E4D45" w:rsidRPr="003C597B" w14:paraId="1FBAFC58" w14:textId="77777777" w:rsidTr="0022052C">
        <w:tc>
          <w:tcPr>
            <w:tcW w:w="720" w:type="dxa"/>
            <w:tcBorders>
              <w:top w:val="single" w:sz="6" w:space="0" w:color="auto"/>
              <w:left w:val="single" w:sz="6" w:space="0" w:color="auto"/>
              <w:bottom w:val="single" w:sz="6" w:space="0" w:color="auto"/>
              <w:right w:val="nil"/>
            </w:tcBorders>
          </w:tcPr>
          <w:p w14:paraId="4AF6E8CE" w14:textId="77777777" w:rsidR="000E4D45" w:rsidRPr="003C597B" w:rsidRDefault="000E4D45" w:rsidP="00EB6809">
            <w:pPr>
              <w:numPr>
                <w:ilvl w:val="0"/>
                <w:numId w:val="38"/>
              </w:numPr>
              <w:jc w:val="center"/>
              <w:rPr>
                <w:sz w:val="20"/>
                <w:szCs w:val="20"/>
              </w:rPr>
            </w:pPr>
          </w:p>
        </w:tc>
        <w:tc>
          <w:tcPr>
            <w:tcW w:w="3081" w:type="dxa"/>
            <w:tcBorders>
              <w:top w:val="single" w:sz="6" w:space="0" w:color="auto"/>
              <w:left w:val="single" w:sz="6" w:space="0" w:color="auto"/>
              <w:bottom w:val="single" w:sz="6" w:space="0" w:color="auto"/>
              <w:right w:val="single" w:sz="6" w:space="0" w:color="auto"/>
            </w:tcBorders>
          </w:tcPr>
          <w:p w14:paraId="7D4E14D4" w14:textId="77777777" w:rsidR="000E4D45" w:rsidRDefault="000E4D45" w:rsidP="006C271E">
            <w:pPr>
              <w:rPr>
                <w:sz w:val="20"/>
                <w:szCs w:val="20"/>
              </w:rPr>
            </w:pPr>
            <w:r w:rsidRPr="003C597B">
              <w:rPr>
                <w:sz w:val="20"/>
                <w:szCs w:val="20"/>
              </w:rPr>
              <w:t>Церковь Пятницкая, 2-я пол 18 в.</w:t>
            </w:r>
          </w:p>
          <w:p w14:paraId="3781FBBB" w14:textId="77777777" w:rsidR="00C9207E" w:rsidRDefault="00C9207E" w:rsidP="006C271E">
            <w:pPr>
              <w:rPr>
                <w:sz w:val="20"/>
                <w:szCs w:val="20"/>
              </w:rPr>
            </w:pPr>
          </w:p>
          <w:p w14:paraId="10A3125F" w14:textId="5D1EF22D" w:rsidR="00C9207E" w:rsidRDefault="00CF6B09" w:rsidP="006C271E">
            <w:pPr>
              <w:rPr>
                <w:sz w:val="20"/>
                <w:szCs w:val="20"/>
              </w:rPr>
            </w:pPr>
            <w:r w:rsidRPr="005F1C54">
              <w:rPr>
                <w:noProof/>
                <w:sz w:val="20"/>
                <w:szCs w:val="20"/>
              </w:rPr>
              <w:drawing>
                <wp:inline distT="0" distB="0" distL="0" distR="0" wp14:anchorId="7CB9DA8B" wp14:editId="780B1B30">
                  <wp:extent cx="1805940" cy="119634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05940" cy="1196340"/>
                          </a:xfrm>
                          <a:prstGeom prst="rect">
                            <a:avLst/>
                          </a:prstGeom>
                          <a:noFill/>
                          <a:ln>
                            <a:noFill/>
                          </a:ln>
                        </pic:spPr>
                      </pic:pic>
                    </a:graphicData>
                  </a:graphic>
                </wp:inline>
              </w:drawing>
            </w:r>
          </w:p>
          <w:p w14:paraId="5B048D64" w14:textId="77777777" w:rsidR="000E4D45" w:rsidRPr="003C597B" w:rsidRDefault="000E4D45" w:rsidP="006C271E">
            <w:pPr>
              <w:rPr>
                <w:sz w:val="20"/>
                <w:szCs w:val="20"/>
              </w:rPr>
            </w:pPr>
          </w:p>
          <w:p w14:paraId="58B12F16" w14:textId="77777777" w:rsidR="000E4D45" w:rsidRDefault="000E4D45" w:rsidP="006C271E">
            <w:pPr>
              <w:rPr>
                <w:sz w:val="20"/>
                <w:szCs w:val="20"/>
              </w:rPr>
            </w:pPr>
          </w:p>
          <w:p w14:paraId="20683F34" w14:textId="77777777" w:rsidR="000E4D45" w:rsidRPr="003C597B" w:rsidRDefault="000E4D45" w:rsidP="006C271E">
            <w:pPr>
              <w:rPr>
                <w:sz w:val="20"/>
                <w:szCs w:val="20"/>
              </w:rPr>
            </w:pPr>
          </w:p>
        </w:tc>
        <w:tc>
          <w:tcPr>
            <w:tcW w:w="2551" w:type="dxa"/>
            <w:tcBorders>
              <w:top w:val="single" w:sz="6" w:space="0" w:color="auto"/>
              <w:left w:val="nil"/>
              <w:bottom w:val="single" w:sz="6" w:space="0" w:color="auto"/>
              <w:right w:val="single" w:sz="6" w:space="0" w:color="auto"/>
            </w:tcBorders>
          </w:tcPr>
          <w:p w14:paraId="5A4D6A0F" w14:textId="77777777" w:rsidR="000E4D45" w:rsidRPr="003C597B" w:rsidRDefault="000E4D45" w:rsidP="006C271E">
            <w:pPr>
              <w:rPr>
                <w:sz w:val="20"/>
                <w:szCs w:val="20"/>
              </w:rPr>
            </w:pPr>
            <w:r w:rsidRPr="003C597B">
              <w:rPr>
                <w:sz w:val="20"/>
                <w:szCs w:val="20"/>
              </w:rPr>
              <w:t>ул. Мира,</w:t>
            </w:r>
            <w:r>
              <w:rPr>
                <w:sz w:val="20"/>
                <w:szCs w:val="20"/>
              </w:rPr>
              <w:t xml:space="preserve"> </w:t>
            </w:r>
            <w:r w:rsidRPr="003C597B">
              <w:rPr>
                <w:sz w:val="20"/>
                <w:szCs w:val="20"/>
              </w:rPr>
              <w:t>42</w:t>
            </w:r>
          </w:p>
        </w:tc>
        <w:tc>
          <w:tcPr>
            <w:tcW w:w="2409" w:type="dxa"/>
            <w:tcBorders>
              <w:top w:val="single" w:sz="4" w:space="0" w:color="auto"/>
              <w:left w:val="single" w:sz="4" w:space="0" w:color="auto"/>
              <w:bottom w:val="single" w:sz="4" w:space="0" w:color="auto"/>
              <w:right w:val="single" w:sz="4" w:space="0" w:color="auto"/>
            </w:tcBorders>
          </w:tcPr>
          <w:p w14:paraId="66EA95D1" w14:textId="77777777" w:rsidR="000E4D45" w:rsidRPr="003C597B" w:rsidRDefault="000E4D45" w:rsidP="006C271E">
            <w:pPr>
              <w:jc w:val="center"/>
              <w:rPr>
                <w:sz w:val="20"/>
                <w:szCs w:val="20"/>
              </w:rPr>
            </w:pPr>
            <w:r w:rsidRPr="003C597B">
              <w:rPr>
                <w:sz w:val="20"/>
                <w:szCs w:val="20"/>
              </w:rPr>
              <w:t>Выявленный</w:t>
            </w:r>
          </w:p>
        </w:tc>
        <w:tc>
          <w:tcPr>
            <w:tcW w:w="1843" w:type="dxa"/>
            <w:tcBorders>
              <w:top w:val="single" w:sz="6" w:space="0" w:color="auto"/>
              <w:left w:val="nil"/>
              <w:bottom w:val="single" w:sz="6" w:space="0" w:color="auto"/>
              <w:right w:val="single" w:sz="6" w:space="0" w:color="auto"/>
            </w:tcBorders>
          </w:tcPr>
          <w:p w14:paraId="508260FF" w14:textId="77777777" w:rsidR="000E4D45" w:rsidRPr="003C597B" w:rsidRDefault="000E4D45" w:rsidP="006C271E">
            <w:pPr>
              <w:jc w:val="center"/>
              <w:rPr>
                <w:sz w:val="20"/>
                <w:szCs w:val="20"/>
              </w:rPr>
            </w:pPr>
            <w:r w:rsidRPr="003C597B">
              <w:rPr>
                <w:sz w:val="20"/>
                <w:szCs w:val="20"/>
              </w:rPr>
              <w:t>МО г.</w:t>
            </w:r>
            <w:r>
              <w:rPr>
                <w:sz w:val="20"/>
                <w:szCs w:val="20"/>
              </w:rPr>
              <w:t xml:space="preserve"> </w:t>
            </w:r>
            <w:r w:rsidRPr="003C597B">
              <w:rPr>
                <w:sz w:val="20"/>
                <w:szCs w:val="20"/>
              </w:rPr>
              <w:t>Тобольск</w:t>
            </w:r>
          </w:p>
        </w:tc>
        <w:tc>
          <w:tcPr>
            <w:tcW w:w="5245" w:type="dxa"/>
            <w:tcBorders>
              <w:top w:val="single" w:sz="6" w:space="0" w:color="auto"/>
              <w:left w:val="nil"/>
              <w:bottom w:val="single" w:sz="6" w:space="0" w:color="auto"/>
              <w:right w:val="single" w:sz="6" w:space="0" w:color="auto"/>
            </w:tcBorders>
          </w:tcPr>
          <w:p w14:paraId="34CFE9F5" w14:textId="77777777" w:rsidR="000E4D45" w:rsidRPr="00F7780E" w:rsidRDefault="000E4D45" w:rsidP="00192105">
            <w:pPr>
              <w:jc w:val="both"/>
              <w:rPr>
                <w:sz w:val="20"/>
                <w:szCs w:val="20"/>
              </w:rPr>
            </w:pPr>
            <w:r w:rsidRPr="00F7780E">
              <w:rPr>
                <w:sz w:val="20"/>
                <w:szCs w:val="20"/>
              </w:rPr>
              <w:t>Заложена на месте деревянной в 1754 г. Теплый нижний храм освящен в 1770 г., верхний холодный – в 1775 г. В церкви три престола: верхний – во имя Алексия, нижний – во имя Сретенья, в северном приделе – престол Параскевы Пятницы.</w:t>
            </w:r>
            <w:r>
              <w:rPr>
                <w:sz w:val="20"/>
                <w:szCs w:val="20"/>
              </w:rPr>
              <w:t xml:space="preserve"> </w:t>
            </w:r>
            <w:r w:rsidRPr="00F7780E">
              <w:rPr>
                <w:sz w:val="20"/>
                <w:szCs w:val="20"/>
              </w:rPr>
              <w:t xml:space="preserve">В биографии церкви были пожары, от которых пострадали придел, купол и шпиль. В 1902 г. вокруг храма уничтожены купол собственно храма, ярус звона колокольни, северный придел, церковная ограда, над вторым ярусом сделано перекрытие. Двухэтажная троечастная церковь имеет с запада весьма развитый поперечно ориентированный притвор в виде обширных палат, над которыми когда-то возвышалась колокольня. </w:t>
            </w:r>
          </w:p>
          <w:p w14:paraId="274F353F" w14:textId="77777777" w:rsidR="000E4D45" w:rsidRPr="00F7780E" w:rsidRDefault="000E4D45" w:rsidP="00192105">
            <w:pPr>
              <w:jc w:val="both"/>
              <w:rPr>
                <w:sz w:val="20"/>
                <w:szCs w:val="20"/>
              </w:rPr>
            </w:pPr>
            <w:r w:rsidRPr="00F7780E">
              <w:rPr>
                <w:sz w:val="20"/>
                <w:szCs w:val="20"/>
              </w:rPr>
              <w:t>Убранство фасадов носит смешанный характер с чертами барокко и классицизма. Первый этаж полностью соответствует декоративным формам «Топольского барокко»: углы четверика обрамлены узкими пилястрами, окна на глади стен украшены колончатыми наличниками и «пламенеющими» очельями, в наличниках палатного корпуса применены лучковые фронтоны. Однако два верхних яруса, отделенных от нижнего профилированным карнизным поясом, решены в более строгом ключе. Фасады храма и палат разграфляют угловые и межоконные пилястры, наличники имеют треугольные очелья, а в завершении стен устроены фронтоны.</w:t>
            </w:r>
          </w:p>
          <w:p w14:paraId="24BA722D" w14:textId="77777777" w:rsidR="000E4D45" w:rsidRPr="003C597B" w:rsidRDefault="000E4D45" w:rsidP="000E4D45">
            <w:pPr>
              <w:jc w:val="both"/>
              <w:rPr>
                <w:sz w:val="20"/>
                <w:szCs w:val="20"/>
              </w:rPr>
            </w:pPr>
            <w:r w:rsidRPr="00F7780E">
              <w:rPr>
                <w:sz w:val="20"/>
                <w:szCs w:val="20"/>
              </w:rPr>
              <w:t>Из элементов прежней отделки в интерьере летней церкви сохранились фрагменты барочной лепнины.</w:t>
            </w:r>
          </w:p>
        </w:tc>
      </w:tr>
      <w:tr w:rsidR="000E4D45" w:rsidRPr="003C597B" w14:paraId="5584DD24" w14:textId="77777777" w:rsidTr="0022052C">
        <w:tc>
          <w:tcPr>
            <w:tcW w:w="720" w:type="dxa"/>
            <w:tcBorders>
              <w:top w:val="single" w:sz="6" w:space="0" w:color="auto"/>
              <w:left w:val="single" w:sz="6" w:space="0" w:color="auto"/>
              <w:bottom w:val="single" w:sz="6" w:space="0" w:color="auto"/>
              <w:right w:val="nil"/>
            </w:tcBorders>
          </w:tcPr>
          <w:p w14:paraId="636F8732" w14:textId="77777777" w:rsidR="000E4D45" w:rsidRPr="003C597B" w:rsidRDefault="000E4D45" w:rsidP="00EB6809">
            <w:pPr>
              <w:numPr>
                <w:ilvl w:val="0"/>
                <w:numId w:val="38"/>
              </w:numPr>
              <w:jc w:val="center"/>
              <w:rPr>
                <w:sz w:val="20"/>
                <w:szCs w:val="20"/>
              </w:rPr>
            </w:pPr>
          </w:p>
        </w:tc>
        <w:tc>
          <w:tcPr>
            <w:tcW w:w="3081" w:type="dxa"/>
            <w:tcBorders>
              <w:top w:val="single" w:sz="6" w:space="0" w:color="auto"/>
              <w:left w:val="single" w:sz="6" w:space="0" w:color="auto"/>
              <w:bottom w:val="single" w:sz="6" w:space="0" w:color="auto"/>
              <w:right w:val="single" w:sz="6" w:space="0" w:color="auto"/>
            </w:tcBorders>
          </w:tcPr>
          <w:p w14:paraId="48A27117" w14:textId="77777777" w:rsidR="000E4D45" w:rsidRDefault="000E4D45" w:rsidP="006C271E">
            <w:pPr>
              <w:rPr>
                <w:sz w:val="20"/>
                <w:szCs w:val="20"/>
              </w:rPr>
            </w:pPr>
            <w:r w:rsidRPr="003C597B">
              <w:rPr>
                <w:sz w:val="20"/>
                <w:szCs w:val="20"/>
              </w:rPr>
              <w:t>Дом жилой</w:t>
            </w:r>
          </w:p>
          <w:p w14:paraId="1AD956B9" w14:textId="77777777" w:rsidR="000E4D45" w:rsidRDefault="000E4D45" w:rsidP="006C271E">
            <w:pPr>
              <w:rPr>
                <w:sz w:val="20"/>
                <w:szCs w:val="20"/>
              </w:rPr>
            </w:pPr>
          </w:p>
          <w:p w14:paraId="1EE0C91B" w14:textId="7CFD03E9" w:rsidR="00C9207E" w:rsidRPr="003C597B" w:rsidRDefault="00CF6B09" w:rsidP="006C271E">
            <w:pPr>
              <w:rPr>
                <w:sz w:val="20"/>
                <w:szCs w:val="20"/>
              </w:rPr>
            </w:pPr>
            <w:r w:rsidRPr="00AB412C">
              <w:rPr>
                <w:noProof/>
                <w:sz w:val="20"/>
                <w:szCs w:val="20"/>
              </w:rPr>
              <w:drawing>
                <wp:inline distT="0" distB="0" distL="0" distR="0" wp14:anchorId="0101F013" wp14:editId="3153F57A">
                  <wp:extent cx="1805940" cy="119634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05940" cy="1196340"/>
                          </a:xfrm>
                          <a:prstGeom prst="rect">
                            <a:avLst/>
                          </a:prstGeom>
                          <a:noFill/>
                          <a:ln>
                            <a:noFill/>
                          </a:ln>
                        </pic:spPr>
                      </pic:pic>
                    </a:graphicData>
                  </a:graphic>
                </wp:inline>
              </w:drawing>
            </w:r>
          </w:p>
          <w:p w14:paraId="308FD8BE" w14:textId="77777777" w:rsidR="000E4D45" w:rsidRDefault="000E4D45" w:rsidP="006C271E">
            <w:pPr>
              <w:rPr>
                <w:sz w:val="20"/>
                <w:szCs w:val="20"/>
              </w:rPr>
            </w:pPr>
          </w:p>
          <w:p w14:paraId="197AB2E3" w14:textId="77777777" w:rsidR="000E4D45" w:rsidRPr="003C597B" w:rsidRDefault="000E4D45" w:rsidP="006C271E">
            <w:pPr>
              <w:rPr>
                <w:sz w:val="20"/>
                <w:szCs w:val="20"/>
              </w:rPr>
            </w:pPr>
          </w:p>
        </w:tc>
        <w:tc>
          <w:tcPr>
            <w:tcW w:w="2551" w:type="dxa"/>
            <w:tcBorders>
              <w:top w:val="single" w:sz="6" w:space="0" w:color="auto"/>
              <w:left w:val="nil"/>
              <w:bottom w:val="single" w:sz="6" w:space="0" w:color="auto"/>
              <w:right w:val="single" w:sz="6" w:space="0" w:color="auto"/>
            </w:tcBorders>
          </w:tcPr>
          <w:p w14:paraId="132D7B58" w14:textId="77777777" w:rsidR="000E4D45" w:rsidRPr="003C597B" w:rsidRDefault="000E4D45" w:rsidP="006C271E">
            <w:pPr>
              <w:rPr>
                <w:sz w:val="20"/>
                <w:szCs w:val="20"/>
              </w:rPr>
            </w:pPr>
            <w:r w:rsidRPr="003C597B">
              <w:rPr>
                <w:sz w:val="20"/>
                <w:szCs w:val="20"/>
              </w:rPr>
              <w:t>ул. Семакова,</w:t>
            </w:r>
            <w:r>
              <w:rPr>
                <w:sz w:val="20"/>
                <w:szCs w:val="20"/>
              </w:rPr>
              <w:t xml:space="preserve"> </w:t>
            </w:r>
            <w:r w:rsidRPr="003C597B">
              <w:rPr>
                <w:sz w:val="20"/>
                <w:szCs w:val="20"/>
              </w:rPr>
              <w:t>8</w:t>
            </w:r>
          </w:p>
        </w:tc>
        <w:tc>
          <w:tcPr>
            <w:tcW w:w="2409" w:type="dxa"/>
            <w:tcBorders>
              <w:top w:val="single" w:sz="4" w:space="0" w:color="auto"/>
              <w:left w:val="single" w:sz="4" w:space="0" w:color="auto"/>
              <w:bottom w:val="single" w:sz="4" w:space="0" w:color="auto"/>
              <w:right w:val="single" w:sz="4" w:space="0" w:color="auto"/>
            </w:tcBorders>
          </w:tcPr>
          <w:p w14:paraId="52E1A061" w14:textId="77777777" w:rsidR="000E4D45" w:rsidRPr="003C597B" w:rsidRDefault="000E4D45" w:rsidP="006C271E">
            <w:pPr>
              <w:jc w:val="center"/>
              <w:rPr>
                <w:sz w:val="20"/>
                <w:szCs w:val="20"/>
              </w:rPr>
            </w:pPr>
            <w:r w:rsidRPr="003C597B">
              <w:rPr>
                <w:sz w:val="20"/>
                <w:szCs w:val="20"/>
              </w:rPr>
              <w:t>Выявленный</w:t>
            </w:r>
          </w:p>
        </w:tc>
        <w:tc>
          <w:tcPr>
            <w:tcW w:w="1843" w:type="dxa"/>
            <w:tcBorders>
              <w:top w:val="single" w:sz="6" w:space="0" w:color="auto"/>
              <w:left w:val="nil"/>
              <w:bottom w:val="single" w:sz="6" w:space="0" w:color="auto"/>
              <w:right w:val="single" w:sz="6" w:space="0" w:color="auto"/>
            </w:tcBorders>
          </w:tcPr>
          <w:p w14:paraId="34D29908" w14:textId="77777777" w:rsidR="000E4D45" w:rsidRDefault="000E4D45" w:rsidP="006C271E">
            <w:pPr>
              <w:jc w:val="center"/>
              <w:rPr>
                <w:sz w:val="20"/>
                <w:szCs w:val="20"/>
              </w:rPr>
            </w:pPr>
            <w:r w:rsidRPr="003C597B">
              <w:rPr>
                <w:sz w:val="20"/>
                <w:szCs w:val="20"/>
              </w:rPr>
              <w:t>МО г.</w:t>
            </w:r>
            <w:r>
              <w:rPr>
                <w:sz w:val="20"/>
                <w:szCs w:val="20"/>
              </w:rPr>
              <w:t xml:space="preserve"> </w:t>
            </w:r>
            <w:r w:rsidRPr="003C597B">
              <w:rPr>
                <w:sz w:val="20"/>
                <w:szCs w:val="20"/>
              </w:rPr>
              <w:t xml:space="preserve">Тобольск </w:t>
            </w:r>
          </w:p>
          <w:p w14:paraId="0E45A20C" w14:textId="77777777" w:rsidR="000E4D45" w:rsidRPr="003C597B" w:rsidRDefault="000E4D45" w:rsidP="006C271E">
            <w:pPr>
              <w:jc w:val="center"/>
              <w:rPr>
                <w:sz w:val="20"/>
                <w:szCs w:val="20"/>
              </w:rPr>
            </w:pPr>
            <w:r>
              <w:rPr>
                <w:sz w:val="20"/>
                <w:szCs w:val="20"/>
              </w:rPr>
              <w:t xml:space="preserve">/ </w:t>
            </w:r>
            <w:r w:rsidRPr="003C597B">
              <w:rPr>
                <w:sz w:val="20"/>
                <w:szCs w:val="20"/>
              </w:rPr>
              <w:t>Не используется</w:t>
            </w:r>
          </w:p>
        </w:tc>
        <w:tc>
          <w:tcPr>
            <w:tcW w:w="5245" w:type="dxa"/>
            <w:tcBorders>
              <w:top w:val="single" w:sz="6" w:space="0" w:color="auto"/>
              <w:left w:val="nil"/>
              <w:bottom w:val="single" w:sz="6" w:space="0" w:color="auto"/>
              <w:right w:val="single" w:sz="6" w:space="0" w:color="auto"/>
            </w:tcBorders>
          </w:tcPr>
          <w:p w14:paraId="20666D8B" w14:textId="77777777" w:rsidR="000E4D45" w:rsidRPr="00221D30" w:rsidRDefault="000E4D45" w:rsidP="00192105">
            <w:pPr>
              <w:jc w:val="both"/>
              <w:rPr>
                <w:sz w:val="20"/>
                <w:szCs w:val="20"/>
              </w:rPr>
            </w:pPr>
            <w:r w:rsidRPr="00221D30">
              <w:rPr>
                <w:sz w:val="20"/>
                <w:szCs w:val="20"/>
              </w:rPr>
              <w:t>Принадлежавшая Александру Яковлевичу Ершову, образована двумя строениями начала XX в. – жилым домом и торговым зданием, поставленными с разрывом по красной линии улицы. Соединявшие их ворота не сохранились, дворовые службы разобраны в недавнее время. В 2004 г. памятник сильно пострадал при пожаре.</w:t>
            </w:r>
          </w:p>
          <w:p w14:paraId="14853668" w14:textId="77777777" w:rsidR="000E4D45" w:rsidRPr="003C597B" w:rsidRDefault="000E4D45" w:rsidP="00192105">
            <w:pPr>
              <w:jc w:val="both"/>
              <w:rPr>
                <w:sz w:val="20"/>
                <w:szCs w:val="20"/>
              </w:rPr>
            </w:pPr>
            <w:r w:rsidRPr="00221D30">
              <w:rPr>
                <w:sz w:val="20"/>
                <w:szCs w:val="20"/>
              </w:rPr>
              <w:t>Торговый дом – это двухэтажное, в плане прямоугольное, каменное здание в «кирпичном стиле». В скромной обработке фасада использованы междуэтажный и подоконные пояски, подоконные филенки, подкарнизный фриз из сухариков. Центр отмечен небольшим аттиком, который прежде соединялся с надкарнизными столбиками металлической ажурной решеткой. Особое своеобразие зданию придает боковая кирпичная веранда, украшенная с улицы деревянным аттиком с фигурными филенками и деревянной угловой полуколонкой, покрытой мелкими каннелюрами. Со стороны двора аналогичные верхние полуколонки выполнены из кирпича. Подобные дома с верандами прежде были широко представлены в городе.</w:t>
            </w:r>
          </w:p>
        </w:tc>
      </w:tr>
      <w:tr w:rsidR="000E4D45" w:rsidRPr="003C597B" w14:paraId="27CEE2FB" w14:textId="77777777" w:rsidTr="0022052C">
        <w:tc>
          <w:tcPr>
            <w:tcW w:w="720" w:type="dxa"/>
            <w:tcBorders>
              <w:top w:val="single" w:sz="6" w:space="0" w:color="auto"/>
              <w:left w:val="single" w:sz="6" w:space="0" w:color="auto"/>
              <w:bottom w:val="single" w:sz="6" w:space="0" w:color="auto"/>
              <w:right w:val="nil"/>
            </w:tcBorders>
          </w:tcPr>
          <w:p w14:paraId="6524921B" w14:textId="77777777" w:rsidR="000E4D45" w:rsidRPr="003C597B" w:rsidRDefault="000E4D45" w:rsidP="00EB6809">
            <w:pPr>
              <w:numPr>
                <w:ilvl w:val="0"/>
                <w:numId w:val="38"/>
              </w:numPr>
              <w:jc w:val="center"/>
              <w:rPr>
                <w:sz w:val="20"/>
                <w:szCs w:val="20"/>
              </w:rPr>
            </w:pPr>
          </w:p>
        </w:tc>
        <w:tc>
          <w:tcPr>
            <w:tcW w:w="3081" w:type="dxa"/>
            <w:tcBorders>
              <w:top w:val="single" w:sz="6" w:space="0" w:color="auto"/>
              <w:left w:val="single" w:sz="6" w:space="0" w:color="auto"/>
              <w:bottom w:val="single" w:sz="6" w:space="0" w:color="auto"/>
              <w:right w:val="single" w:sz="6" w:space="0" w:color="auto"/>
            </w:tcBorders>
          </w:tcPr>
          <w:p w14:paraId="47060274" w14:textId="77777777" w:rsidR="000E4D45" w:rsidRDefault="000E4D45" w:rsidP="006C271E">
            <w:pPr>
              <w:rPr>
                <w:bCs/>
                <w:sz w:val="20"/>
                <w:szCs w:val="20"/>
              </w:rPr>
            </w:pPr>
            <w:r w:rsidRPr="003C597B">
              <w:rPr>
                <w:bCs/>
                <w:sz w:val="20"/>
                <w:szCs w:val="20"/>
              </w:rPr>
              <w:t>Дом Ченба</w:t>
            </w:r>
            <w:r w:rsidRPr="003C597B">
              <w:rPr>
                <w:bCs/>
                <w:sz w:val="20"/>
                <w:szCs w:val="20"/>
              </w:rPr>
              <w:t>е</w:t>
            </w:r>
            <w:r w:rsidRPr="003C597B">
              <w:rPr>
                <w:bCs/>
                <w:sz w:val="20"/>
                <w:szCs w:val="20"/>
              </w:rPr>
              <w:t>вых</w:t>
            </w:r>
          </w:p>
          <w:p w14:paraId="4C990484" w14:textId="77777777" w:rsidR="00C9207E" w:rsidRDefault="00C9207E" w:rsidP="006C271E">
            <w:pPr>
              <w:rPr>
                <w:bCs/>
                <w:sz w:val="20"/>
                <w:szCs w:val="20"/>
              </w:rPr>
            </w:pPr>
          </w:p>
          <w:p w14:paraId="254F16C5" w14:textId="7541B3F3" w:rsidR="00C9207E" w:rsidRPr="003C597B" w:rsidRDefault="00CF6B09" w:rsidP="006C271E">
            <w:pPr>
              <w:rPr>
                <w:bCs/>
                <w:sz w:val="20"/>
                <w:szCs w:val="20"/>
              </w:rPr>
            </w:pPr>
            <w:r w:rsidRPr="00AB412C">
              <w:rPr>
                <w:noProof/>
                <w:sz w:val="20"/>
                <w:szCs w:val="20"/>
              </w:rPr>
              <w:drawing>
                <wp:inline distT="0" distB="0" distL="0" distR="0" wp14:anchorId="4263B9D5" wp14:editId="52CBF34D">
                  <wp:extent cx="1760220" cy="117348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60220" cy="1173480"/>
                          </a:xfrm>
                          <a:prstGeom prst="rect">
                            <a:avLst/>
                          </a:prstGeom>
                          <a:noFill/>
                          <a:ln>
                            <a:noFill/>
                          </a:ln>
                        </pic:spPr>
                      </pic:pic>
                    </a:graphicData>
                  </a:graphic>
                </wp:inline>
              </w:drawing>
            </w:r>
          </w:p>
          <w:p w14:paraId="66293CBC" w14:textId="77777777" w:rsidR="000E4D45" w:rsidRPr="003C597B" w:rsidRDefault="000E4D45" w:rsidP="006C271E">
            <w:pPr>
              <w:rPr>
                <w:bCs/>
                <w:sz w:val="20"/>
                <w:szCs w:val="20"/>
              </w:rPr>
            </w:pPr>
          </w:p>
          <w:p w14:paraId="570BE8D7" w14:textId="77777777" w:rsidR="000E4D45" w:rsidRDefault="000E4D45" w:rsidP="006C271E">
            <w:pPr>
              <w:rPr>
                <w:sz w:val="20"/>
                <w:szCs w:val="20"/>
              </w:rPr>
            </w:pPr>
          </w:p>
          <w:p w14:paraId="7EF05333" w14:textId="77777777" w:rsidR="000E4D45" w:rsidRPr="003C597B" w:rsidRDefault="000E4D45" w:rsidP="006C271E">
            <w:pPr>
              <w:rPr>
                <w:sz w:val="20"/>
                <w:szCs w:val="20"/>
              </w:rPr>
            </w:pPr>
          </w:p>
        </w:tc>
        <w:tc>
          <w:tcPr>
            <w:tcW w:w="2551" w:type="dxa"/>
            <w:tcBorders>
              <w:top w:val="single" w:sz="6" w:space="0" w:color="auto"/>
              <w:left w:val="nil"/>
              <w:bottom w:val="single" w:sz="6" w:space="0" w:color="auto"/>
              <w:right w:val="single" w:sz="6" w:space="0" w:color="auto"/>
            </w:tcBorders>
          </w:tcPr>
          <w:p w14:paraId="64B4B639" w14:textId="77777777" w:rsidR="000E4D45" w:rsidRPr="003C597B" w:rsidRDefault="000E4D45" w:rsidP="006C271E">
            <w:pPr>
              <w:rPr>
                <w:sz w:val="20"/>
                <w:szCs w:val="20"/>
              </w:rPr>
            </w:pPr>
            <w:r w:rsidRPr="003C597B">
              <w:rPr>
                <w:sz w:val="20"/>
                <w:szCs w:val="20"/>
              </w:rPr>
              <w:t>ул. Пушк</w:t>
            </w:r>
            <w:r w:rsidRPr="003C597B">
              <w:rPr>
                <w:sz w:val="20"/>
                <w:szCs w:val="20"/>
              </w:rPr>
              <w:t>и</w:t>
            </w:r>
            <w:r w:rsidRPr="003C597B">
              <w:rPr>
                <w:sz w:val="20"/>
                <w:szCs w:val="20"/>
              </w:rPr>
              <w:t>на, 33</w:t>
            </w:r>
          </w:p>
        </w:tc>
        <w:tc>
          <w:tcPr>
            <w:tcW w:w="2409" w:type="dxa"/>
            <w:tcBorders>
              <w:top w:val="single" w:sz="4" w:space="0" w:color="auto"/>
              <w:left w:val="single" w:sz="4" w:space="0" w:color="auto"/>
              <w:bottom w:val="single" w:sz="4" w:space="0" w:color="auto"/>
              <w:right w:val="single" w:sz="4" w:space="0" w:color="auto"/>
            </w:tcBorders>
          </w:tcPr>
          <w:p w14:paraId="03BF9BBA" w14:textId="77777777" w:rsidR="000E4D45" w:rsidRPr="003C597B" w:rsidRDefault="000E4D45" w:rsidP="006C271E">
            <w:pPr>
              <w:pStyle w:val="3"/>
              <w:rPr>
                <w:sz w:val="20"/>
              </w:rPr>
            </w:pPr>
            <w:r w:rsidRPr="003C597B">
              <w:rPr>
                <w:sz w:val="20"/>
              </w:rPr>
              <w:t xml:space="preserve">Выявленный </w:t>
            </w:r>
          </w:p>
        </w:tc>
        <w:tc>
          <w:tcPr>
            <w:tcW w:w="1843" w:type="dxa"/>
            <w:tcBorders>
              <w:top w:val="single" w:sz="6" w:space="0" w:color="auto"/>
              <w:left w:val="nil"/>
              <w:bottom w:val="single" w:sz="6" w:space="0" w:color="auto"/>
              <w:right w:val="single" w:sz="6" w:space="0" w:color="auto"/>
            </w:tcBorders>
          </w:tcPr>
          <w:p w14:paraId="68C5DB13" w14:textId="77777777" w:rsidR="000E4D45" w:rsidRDefault="000E4D45" w:rsidP="00417E5A">
            <w:pPr>
              <w:jc w:val="center"/>
              <w:rPr>
                <w:sz w:val="20"/>
                <w:szCs w:val="20"/>
              </w:rPr>
            </w:pPr>
            <w:r w:rsidRPr="003C597B">
              <w:rPr>
                <w:sz w:val="20"/>
                <w:szCs w:val="20"/>
              </w:rPr>
              <w:t xml:space="preserve">МО г. Тобольск </w:t>
            </w:r>
          </w:p>
          <w:p w14:paraId="09726410" w14:textId="77777777" w:rsidR="000E4D45" w:rsidRPr="003C597B" w:rsidRDefault="000E4D45" w:rsidP="006C271E">
            <w:pPr>
              <w:jc w:val="center"/>
              <w:rPr>
                <w:sz w:val="20"/>
                <w:szCs w:val="20"/>
              </w:rPr>
            </w:pPr>
          </w:p>
        </w:tc>
        <w:tc>
          <w:tcPr>
            <w:tcW w:w="5245" w:type="dxa"/>
            <w:tcBorders>
              <w:top w:val="single" w:sz="6" w:space="0" w:color="auto"/>
              <w:left w:val="nil"/>
              <w:bottom w:val="single" w:sz="6" w:space="0" w:color="auto"/>
              <w:right w:val="single" w:sz="6" w:space="0" w:color="auto"/>
            </w:tcBorders>
          </w:tcPr>
          <w:p w14:paraId="04756C78" w14:textId="77777777" w:rsidR="000E4D45" w:rsidRPr="003C597B" w:rsidRDefault="000E4D45" w:rsidP="00192105">
            <w:pPr>
              <w:jc w:val="both"/>
              <w:rPr>
                <w:sz w:val="20"/>
                <w:szCs w:val="20"/>
              </w:rPr>
            </w:pPr>
            <w:r w:rsidRPr="00221D30">
              <w:rPr>
                <w:sz w:val="20"/>
                <w:szCs w:val="20"/>
              </w:rPr>
              <w:t>Выстроенный в начале XX в., до 1917 г. дом принадлежал купцам братьям Ченбаевым. Их торговая фирма существовала в Тобольске с 1875 г. Магазин «Братья Мухамет-Сафар и Худжетулла Ченбаевы» находился в гостином ряду на Базарной площади. Полутораэтажное на полуподвальном цокольном этаже кирпичное здание расположено на углу квартала в нижнем посаде города, вблизи мечети. Объем дома со срезанной угловой частью имеет Г-образную конфигурацию, образованную боковым кирпичным приделом парадного входа. Внешняя архитектура здания, решенная в соответствии с эстетикой «кирпичного стиля», показательна нарядной отделкой. Уличные и дворовый фасады украшены надоконными лучковыми карнизами с зубчиками, пилястрами с геометрическими накладками, широким подкарнизным поясом, выложенным многослойными сухариками и зубчиками. Угловая часть акцентирована высоким, поднимающимся над кровлей фронтоном с миниатюрным круглым окном. Венчающие карниз кирпичные столбики соединены ажурным парапетом, выполненным из просечной жести. Нарядно оформлен и боковой парадный вход в виде металлического навеса на ажурных кронштейнах. Основой внутренней планировки дома служит продольный коридор с двусторонним расположением комнат. Из элементов первоначальной отделки сохранились несложные штукатурные тяги, филенчатые двери. В нижнем этаже, который, очевидно, использовался под кладовые, перекрытия массивные сводчатые с распалубками.</w:t>
            </w:r>
          </w:p>
        </w:tc>
      </w:tr>
      <w:tr w:rsidR="000E4D45" w:rsidRPr="003C597B" w14:paraId="5CB2CE1D" w14:textId="77777777" w:rsidTr="0022052C">
        <w:tc>
          <w:tcPr>
            <w:tcW w:w="720" w:type="dxa"/>
            <w:tcBorders>
              <w:top w:val="single" w:sz="6" w:space="0" w:color="auto"/>
              <w:left w:val="single" w:sz="6" w:space="0" w:color="auto"/>
              <w:bottom w:val="single" w:sz="6" w:space="0" w:color="auto"/>
              <w:right w:val="nil"/>
            </w:tcBorders>
          </w:tcPr>
          <w:p w14:paraId="46E6712E" w14:textId="77777777" w:rsidR="000E4D45" w:rsidRPr="003C597B" w:rsidRDefault="000E4D45" w:rsidP="00EB6809">
            <w:pPr>
              <w:numPr>
                <w:ilvl w:val="0"/>
                <w:numId w:val="38"/>
              </w:numPr>
              <w:jc w:val="center"/>
              <w:rPr>
                <w:sz w:val="20"/>
                <w:szCs w:val="20"/>
              </w:rPr>
            </w:pPr>
          </w:p>
        </w:tc>
        <w:tc>
          <w:tcPr>
            <w:tcW w:w="3081" w:type="dxa"/>
            <w:tcBorders>
              <w:top w:val="single" w:sz="6" w:space="0" w:color="auto"/>
              <w:left w:val="single" w:sz="6" w:space="0" w:color="auto"/>
              <w:bottom w:val="single" w:sz="6" w:space="0" w:color="auto"/>
              <w:right w:val="single" w:sz="6" w:space="0" w:color="auto"/>
            </w:tcBorders>
          </w:tcPr>
          <w:p w14:paraId="1190BBD1" w14:textId="77777777" w:rsidR="000E4D45" w:rsidRDefault="000E4D45" w:rsidP="006C271E">
            <w:pPr>
              <w:rPr>
                <w:sz w:val="20"/>
                <w:szCs w:val="20"/>
              </w:rPr>
            </w:pPr>
            <w:r>
              <w:rPr>
                <w:sz w:val="20"/>
                <w:szCs w:val="20"/>
              </w:rPr>
              <w:t>Школа</w:t>
            </w:r>
          </w:p>
          <w:p w14:paraId="78820D0D" w14:textId="29E4B8A9" w:rsidR="00C9207E" w:rsidRPr="003C597B" w:rsidRDefault="00CF6B09" w:rsidP="00C9207E">
            <w:pPr>
              <w:jc w:val="center"/>
              <w:rPr>
                <w:sz w:val="20"/>
                <w:szCs w:val="20"/>
              </w:rPr>
            </w:pPr>
            <w:r w:rsidRPr="00CE02B0">
              <w:rPr>
                <w:noProof/>
                <w:sz w:val="20"/>
                <w:szCs w:val="20"/>
              </w:rPr>
              <w:drawing>
                <wp:inline distT="0" distB="0" distL="0" distR="0" wp14:anchorId="06DCEB50" wp14:editId="785D2F19">
                  <wp:extent cx="1866900" cy="124968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66900" cy="1249680"/>
                          </a:xfrm>
                          <a:prstGeom prst="rect">
                            <a:avLst/>
                          </a:prstGeom>
                          <a:noFill/>
                          <a:ln>
                            <a:noFill/>
                          </a:ln>
                        </pic:spPr>
                      </pic:pic>
                    </a:graphicData>
                  </a:graphic>
                </wp:inline>
              </w:drawing>
            </w:r>
          </w:p>
          <w:p w14:paraId="303B9A8B" w14:textId="77777777" w:rsidR="000E4D45" w:rsidRPr="003C597B" w:rsidRDefault="000E4D45" w:rsidP="006C271E">
            <w:pPr>
              <w:rPr>
                <w:sz w:val="20"/>
                <w:szCs w:val="20"/>
              </w:rPr>
            </w:pPr>
          </w:p>
          <w:p w14:paraId="79A492D8" w14:textId="77777777" w:rsidR="000E4D45" w:rsidRDefault="000E4D45" w:rsidP="006C271E">
            <w:pPr>
              <w:rPr>
                <w:sz w:val="20"/>
                <w:szCs w:val="20"/>
              </w:rPr>
            </w:pPr>
          </w:p>
          <w:p w14:paraId="39A26C32" w14:textId="77777777" w:rsidR="000E4D45" w:rsidRPr="003C597B" w:rsidRDefault="000E4D45" w:rsidP="006C271E">
            <w:pPr>
              <w:rPr>
                <w:sz w:val="20"/>
                <w:szCs w:val="20"/>
              </w:rPr>
            </w:pPr>
          </w:p>
        </w:tc>
        <w:tc>
          <w:tcPr>
            <w:tcW w:w="2551" w:type="dxa"/>
            <w:tcBorders>
              <w:top w:val="single" w:sz="6" w:space="0" w:color="auto"/>
              <w:left w:val="nil"/>
              <w:bottom w:val="single" w:sz="6" w:space="0" w:color="auto"/>
              <w:right w:val="single" w:sz="6" w:space="0" w:color="auto"/>
            </w:tcBorders>
          </w:tcPr>
          <w:p w14:paraId="271D7A3B" w14:textId="77777777" w:rsidR="000E4D45" w:rsidRPr="003C597B" w:rsidRDefault="000E4D45" w:rsidP="006C271E">
            <w:pPr>
              <w:rPr>
                <w:sz w:val="20"/>
                <w:szCs w:val="20"/>
              </w:rPr>
            </w:pPr>
            <w:r w:rsidRPr="003C597B">
              <w:rPr>
                <w:sz w:val="20"/>
                <w:szCs w:val="20"/>
              </w:rPr>
              <w:t>ул. Пушк</w:t>
            </w:r>
            <w:r w:rsidRPr="003C597B">
              <w:rPr>
                <w:sz w:val="20"/>
                <w:szCs w:val="20"/>
              </w:rPr>
              <w:t>и</w:t>
            </w:r>
            <w:r w:rsidRPr="003C597B">
              <w:rPr>
                <w:sz w:val="20"/>
                <w:szCs w:val="20"/>
              </w:rPr>
              <w:t>на, 22</w:t>
            </w:r>
          </w:p>
        </w:tc>
        <w:tc>
          <w:tcPr>
            <w:tcW w:w="2409" w:type="dxa"/>
            <w:tcBorders>
              <w:top w:val="single" w:sz="4" w:space="0" w:color="auto"/>
              <w:left w:val="single" w:sz="4" w:space="0" w:color="auto"/>
              <w:bottom w:val="single" w:sz="4" w:space="0" w:color="auto"/>
              <w:right w:val="single" w:sz="4" w:space="0" w:color="auto"/>
            </w:tcBorders>
          </w:tcPr>
          <w:p w14:paraId="30E6E886" w14:textId="77777777" w:rsidR="000E4D45" w:rsidRPr="003C597B" w:rsidRDefault="000E4D45" w:rsidP="006C271E">
            <w:pPr>
              <w:pStyle w:val="3"/>
              <w:rPr>
                <w:sz w:val="20"/>
              </w:rPr>
            </w:pPr>
            <w:r w:rsidRPr="003C597B">
              <w:rPr>
                <w:sz w:val="20"/>
              </w:rPr>
              <w:t xml:space="preserve">Выявленный </w:t>
            </w:r>
          </w:p>
        </w:tc>
        <w:tc>
          <w:tcPr>
            <w:tcW w:w="1843" w:type="dxa"/>
            <w:tcBorders>
              <w:top w:val="single" w:sz="6" w:space="0" w:color="auto"/>
              <w:left w:val="nil"/>
              <w:bottom w:val="single" w:sz="6" w:space="0" w:color="auto"/>
              <w:right w:val="single" w:sz="6" w:space="0" w:color="auto"/>
            </w:tcBorders>
          </w:tcPr>
          <w:p w14:paraId="25733446" w14:textId="77777777" w:rsidR="000E4D45" w:rsidRDefault="000E4D45" w:rsidP="00417E5A">
            <w:pPr>
              <w:jc w:val="center"/>
              <w:rPr>
                <w:sz w:val="20"/>
                <w:szCs w:val="20"/>
              </w:rPr>
            </w:pPr>
            <w:r w:rsidRPr="003C597B">
              <w:rPr>
                <w:sz w:val="20"/>
                <w:szCs w:val="20"/>
              </w:rPr>
              <w:t xml:space="preserve">МО г. Тобольск </w:t>
            </w:r>
          </w:p>
          <w:p w14:paraId="4FA921DE" w14:textId="77777777" w:rsidR="000E4D45" w:rsidRPr="003C597B" w:rsidRDefault="000E4D45" w:rsidP="006C271E">
            <w:pPr>
              <w:jc w:val="center"/>
              <w:rPr>
                <w:sz w:val="20"/>
                <w:szCs w:val="20"/>
              </w:rPr>
            </w:pPr>
            <w:r>
              <w:rPr>
                <w:sz w:val="20"/>
                <w:szCs w:val="20"/>
              </w:rPr>
              <w:t xml:space="preserve">/ </w:t>
            </w:r>
            <w:r w:rsidRPr="003C597B">
              <w:rPr>
                <w:sz w:val="20"/>
                <w:szCs w:val="20"/>
              </w:rPr>
              <w:t>МОУ «Средняя общеобразовательная школа № 15</w:t>
            </w:r>
          </w:p>
        </w:tc>
        <w:tc>
          <w:tcPr>
            <w:tcW w:w="5245" w:type="dxa"/>
            <w:tcBorders>
              <w:top w:val="single" w:sz="6" w:space="0" w:color="auto"/>
              <w:left w:val="nil"/>
              <w:bottom w:val="single" w:sz="6" w:space="0" w:color="auto"/>
              <w:right w:val="single" w:sz="6" w:space="0" w:color="auto"/>
            </w:tcBorders>
          </w:tcPr>
          <w:p w14:paraId="26852395" w14:textId="77777777" w:rsidR="000E4D45" w:rsidRPr="003C597B" w:rsidRDefault="000E4D45" w:rsidP="00192105">
            <w:pPr>
              <w:jc w:val="both"/>
              <w:rPr>
                <w:sz w:val="20"/>
                <w:szCs w:val="20"/>
              </w:rPr>
            </w:pPr>
            <w:r w:rsidRPr="00221D30">
              <w:rPr>
                <w:sz w:val="20"/>
                <w:szCs w:val="20"/>
              </w:rPr>
              <w:t>Медресе расположено на углу квартала неподалеку от мечети в подгорной части города. Выстроенное в начале XX в. местным купцом здание вскоре было передано духовному училищу для детей мусульман – медресе, которое размещалось в нем с 1918 по 1919 гг. Впоследствии его занимала школа. В 1960-х гг. объем был увеличен капитальной пристройкой с ул. Пушкина. Здание двухэтажное, сложено из кирпича, побелено, цоколь оштукатурен. План первоначального объема имеет трапециевидную конфигурацию, основан на коридорной схеме. В скромной архитектурной отделке уличных фасадов, отразившей влияние «кирпичного стиля», использованы простые наличники с веерными перемычками, междуоконные пояски, плоские подоконные</w:t>
            </w:r>
          </w:p>
        </w:tc>
      </w:tr>
      <w:tr w:rsidR="000E4D45" w:rsidRPr="003C597B" w14:paraId="1F773F49" w14:textId="77777777" w:rsidTr="0022052C">
        <w:tc>
          <w:tcPr>
            <w:tcW w:w="720" w:type="dxa"/>
            <w:tcBorders>
              <w:top w:val="single" w:sz="6" w:space="0" w:color="auto"/>
              <w:left w:val="single" w:sz="6" w:space="0" w:color="auto"/>
              <w:bottom w:val="single" w:sz="6" w:space="0" w:color="auto"/>
              <w:right w:val="nil"/>
            </w:tcBorders>
          </w:tcPr>
          <w:p w14:paraId="529A1736" w14:textId="77777777" w:rsidR="000E4D45" w:rsidRPr="003C597B" w:rsidRDefault="000E4D45" w:rsidP="00EB6809">
            <w:pPr>
              <w:numPr>
                <w:ilvl w:val="0"/>
                <w:numId w:val="38"/>
              </w:numPr>
              <w:jc w:val="center"/>
              <w:rPr>
                <w:sz w:val="20"/>
                <w:szCs w:val="20"/>
              </w:rPr>
            </w:pPr>
          </w:p>
        </w:tc>
        <w:tc>
          <w:tcPr>
            <w:tcW w:w="3081" w:type="dxa"/>
            <w:tcBorders>
              <w:top w:val="single" w:sz="6" w:space="0" w:color="auto"/>
              <w:left w:val="single" w:sz="6" w:space="0" w:color="auto"/>
              <w:bottom w:val="single" w:sz="6" w:space="0" w:color="auto"/>
              <w:right w:val="single" w:sz="6" w:space="0" w:color="auto"/>
            </w:tcBorders>
          </w:tcPr>
          <w:p w14:paraId="7C7942F0" w14:textId="77777777" w:rsidR="00C9207E" w:rsidRDefault="000E4D45" w:rsidP="000A15C6">
            <w:pPr>
              <w:rPr>
                <w:bCs/>
                <w:sz w:val="20"/>
                <w:szCs w:val="20"/>
              </w:rPr>
            </w:pPr>
            <w:r w:rsidRPr="000A15C6">
              <w:rPr>
                <w:bCs/>
                <w:sz w:val="20"/>
                <w:szCs w:val="20"/>
              </w:rPr>
              <w:t>Административный ко</w:t>
            </w:r>
            <w:r w:rsidRPr="000A15C6">
              <w:rPr>
                <w:bCs/>
                <w:sz w:val="20"/>
                <w:szCs w:val="20"/>
              </w:rPr>
              <w:t>р</w:t>
            </w:r>
            <w:r w:rsidRPr="000A15C6">
              <w:rPr>
                <w:bCs/>
                <w:sz w:val="20"/>
                <w:szCs w:val="20"/>
              </w:rPr>
              <w:t>пус №1</w:t>
            </w:r>
          </w:p>
          <w:p w14:paraId="5309E699" w14:textId="77777777" w:rsidR="00C9207E" w:rsidRDefault="00C9207E" w:rsidP="000A15C6">
            <w:pPr>
              <w:rPr>
                <w:bCs/>
                <w:sz w:val="20"/>
                <w:szCs w:val="20"/>
              </w:rPr>
            </w:pPr>
          </w:p>
          <w:p w14:paraId="3DE06DB3" w14:textId="77777777" w:rsidR="00C9207E" w:rsidRDefault="00C9207E" w:rsidP="000A15C6">
            <w:pPr>
              <w:rPr>
                <w:sz w:val="20"/>
                <w:szCs w:val="20"/>
              </w:rPr>
            </w:pPr>
          </w:p>
          <w:p w14:paraId="65DD3801" w14:textId="26190652" w:rsidR="000E4D45" w:rsidRPr="000A15C6" w:rsidRDefault="00CF6B09" w:rsidP="000A15C6">
            <w:pPr>
              <w:rPr>
                <w:sz w:val="20"/>
                <w:szCs w:val="20"/>
              </w:rPr>
            </w:pPr>
            <w:r w:rsidRPr="000A15C6">
              <w:rPr>
                <w:noProof/>
                <w:sz w:val="20"/>
                <w:szCs w:val="20"/>
              </w:rPr>
              <w:drawing>
                <wp:inline distT="0" distB="0" distL="0" distR="0" wp14:anchorId="643C0D37" wp14:editId="77EBA4AA">
                  <wp:extent cx="1760220" cy="115824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60220" cy="1158240"/>
                          </a:xfrm>
                          <a:prstGeom prst="rect">
                            <a:avLst/>
                          </a:prstGeom>
                          <a:noFill/>
                          <a:ln>
                            <a:noFill/>
                          </a:ln>
                        </pic:spPr>
                      </pic:pic>
                    </a:graphicData>
                  </a:graphic>
                </wp:inline>
              </w:drawing>
            </w:r>
            <w:r w:rsidR="000E4D45" w:rsidRPr="000A15C6">
              <w:rPr>
                <w:sz w:val="20"/>
                <w:szCs w:val="20"/>
              </w:rPr>
              <w:t xml:space="preserve"> </w:t>
            </w:r>
          </w:p>
          <w:p w14:paraId="72BA5F3E" w14:textId="77777777" w:rsidR="000E4D45" w:rsidRPr="000A15C6" w:rsidRDefault="000E4D45" w:rsidP="000A15C6">
            <w:pPr>
              <w:rPr>
                <w:sz w:val="20"/>
                <w:szCs w:val="20"/>
              </w:rPr>
            </w:pPr>
          </w:p>
          <w:p w14:paraId="72E4C867" w14:textId="77777777" w:rsidR="000E4D45" w:rsidRDefault="000E4D45" w:rsidP="000A15C6">
            <w:pPr>
              <w:rPr>
                <w:sz w:val="20"/>
                <w:szCs w:val="20"/>
              </w:rPr>
            </w:pPr>
          </w:p>
          <w:p w14:paraId="4DE9136C" w14:textId="77777777" w:rsidR="000E4D45" w:rsidRPr="000A15C6" w:rsidRDefault="000E4D45" w:rsidP="000A15C6">
            <w:pPr>
              <w:rPr>
                <w:bCs/>
                <w:sz w:val="20"/>
                <w:szCs w:val="20"/>
              </w:rPr>
            </w:pPr>
          </w:p>
        </w:tc>
        <w:tc>
          <w:tcPr>
            <w:tcW w:w="2551" w:type="dxa"/>
            <w:tcBorders>
              <w:top w:val="single" w:sz="6" w:space="0" w:color="auto"/>
              <w:left w:val="nil"/>
              <w:bottom w:val="single" w:sz="6" w:space="0" w:color="auto"/>
              <w:right w:val="single" w:sz="6" w:space="0" w:color="auto"/>
            </w:tcBorders>
          </w:tcPr>
          <w:p w14:paraId="019B07C1" w14:textId="77777777" w:rsidR="000E4D45" w:rsidRDefault="000E4D45" w:rsidP="000A15C6">
            <w:pPr>
              <w:rPr>
                <w:sz w:val="20"/>
                <w:szCs w:val="20"/>
              </w:rPr>
            </w:pPr>
            <w:r w:rsidRPr="000A15C6">
              <w:rPr>
                <w:sz w:val="20"/>
                <w:szCs w:val="20"/>
              </w:rPr>
              <w:t>ул. Большая Сибирская, 54</w:t>
            </w:r>
          </w:p>
        </w:tc>
        <w:tc>
          <w:tcPr>
            <w:tcW w:w="2409" w:type="dxa"/>
            <w:tcBorders>
              <w:top w:val="single" w:sz="4" w:space="0" w:color="auto"/>
              <w:left w:val="single" w:sz="4" w:space="0" w:color="auto"/>
              <w:bottom w:val="single" w:sz="4" w:space="0" w:color="auto"/>
              <w:right w:val="single" w:sz="4" w:space="0" w:color="auto"/>
            </w:tcBorders>
          </w:tcPr>
          <w:p w14:paraId="338531B5" w14:textId="77777777" w:rsidR="000E4D45" w:rsidRPr="000A15C6" w:rsidRDefault="000E4D45" w:rsidP="006C271E">
            <w:pPr>
              <w:pStyle w:val="3"/>
              <w:rPr>
                <w:sz w:val="20"/>
              </w:rPr>
            </w:pPr>
            <w:r w:rsidRPr="000A15C6">
              <w:rPr>
                <w:sz w:val="20"/>
              </w:rPr>
              <w:t>Выявленный</w:t>
            </w:r>
          </w:p>
        </w:tc>
        <w:tc>
          <w:tcPr>
            <w:tcW w:w="1843" w:type="dxa"/>
            <w:tcBorders>
              <w:top w:val="single" w:sz="6" w:space="0" w:color="auto"/>
              <w:left w:val="nil"/>
              <w:bottom w:val="single" w:sz="6" w:space="0" w:color="auto"/>
              <w:right w:val="single" w:sz="6" w:space="0" w:color="auto"/>
            </w:tcBorders>
          </w:tcPr>
          <w:p w14:paraId="17D0C83F" w14:textId="77777777" w:rsidR="000E4D45" w:rsidRPr="000A15C6" w:rsidRDefault="000E4D45" w:rsidP="000A15C6">
            <w:pPr>
              <w:jc w:val="center"/>
              <w:rPr>
                <w:sz w:val="20"/>
                <w:szCs w:val="20"/>
              </w:rPr>
            </w:pPr>
            <w:r>
              <w:rPr>
                <w:sz w:val="20"/>
                <w:szCs w:val="20"/>
              </w:rPr>
              <w:t>МО. г. Тобольск</w:t>
            </w:r>
          </w:p>
        </w:tc>
        <w:tc>
          <w:tcPr>
            <w:tcW w:w="5245" w:type="dxa"/>
            <w:tcBorders>
              <w:top w:val="single" w:sz="6" w:space="0" w:color="auto"/>
              <w:left w:val="nil"/>
              <w:bottom w:val="single" w:sz="6" w:space="0" w:color="auto"/>
              <w:right w:val="single" w:sz="6" w:space="0" w:color="auto"/>
            </w:tcBorders>
          </w:tcPr>
          <w:p w14:paraId="3F9ECF8C" w14:textId="77777777" w:rsidR="000E4D45" w:rsidRDefault="000E4D45" w:rsidP="00192105">
            <w:pPr>
              <w:jc w:val="both"/>
              <w:rPr>
                <w:sz w:val="20"/>
                <w:szCs w:val="20"/>
              </w:rPr>
            </w:pPr>
            <w:r w:rsidRPr="00221D30">
              <w:rPr>
                <w:sz w:val="20"/>
                <w:szCs w:val="20"/>
              </w:rPr>
              <w:t xml:space="preserve">Тюремный острог образован комплексом каменных тюремных сооружений, расположенных на мысу между оврагами речки Курдюмки на месте старого тюремного острога, основанного еще в XVII в. </w:t>
            </w:r>
          </w:p>
          <w:p w14:paraId="4A8D07F6" w14:textId="77777777" w:rsidR="000E4D45" w:rsidRPr="003C597B" w:rsidRDefault="000E4D45" w:rsidP="000E4D45">
            <w:pPr>
              <w:jc w:val="both"/>
              <w:rPr>
                <w:sz w:val="20"/>
                <w:szCs w:val="20"/>
              </w:rPr>
            </w:pPr>
            <w:r w:rsidRPr="00221D30">
              <w:rPr>
                <w:sz w:val="20"/>
                <w:szCs w:val="20"/>
              </w:rPr>
              <w:t xml:space="preserve">Административный корпус №1 выстроен предположительно в последней трети XIX в., позднее был приспособлен для проживания обслуживающего персонала тюрьмы. Расположенный вблизи овражного склона речки Курдюмки, он представляет собой двухэтажное продолговатое кирпичное оштукатуренное сооружение, в плане прямоугольное, с вестибюлем и выступом лестничного блока на поперечной оси тыльного фасада. Из-за падения рельефа на этом участке здание сзади поднято на высокий стилобат, а углы торца усилены контрфорсами. В сдержанной классицизирующей архитектуре дома с безордерными фасадами доминируют горизонтальные членения. Два ряда окон – верхних арочных и нижних прямоугольных с несложными профилированными обрамлениями – связаны общими осями. Центральное нижнее окно главного уличного фасада прежде было выделено клинчатым архивольтом и горизонтальным сандриком. По периметру гладких стен протянуты междуэтажные и межоконные кирпичные пояски, венчающий карниз с простым гладким фризом. Торцевые стены почти лишены проемов и завершены кирпичными фронтонами. Внутри дома выделяется помещение просторного вестибюля с широкой трехмаршевой лестницей и верхней площадкой скругленного очертания. </w:t>
            </w:r>
          </w:p>
        </w:tc>
      </w:tr>
      <w:tr w:rsidR="000E4D45" w:rsidRPr="003C597B" w14:paraId="4A602FE5" w14:textId="77777777" w:rsidTr="0022052C">
        <w:tc>
          <w:tcPr>
            <w:tcW w:w="720" w:type="dxa"/>
            <w:tcBorders>
              <w:top w:val="single" w:sz="6" w:space="0" w:color="auto"/>
              <w:left w:val="single" w:sz="6" w:space="0" w:color="auto"/>
              <w:bottom w:val="single" w:sz="6" w:space="0" w:color="auto"/>
              <w:right w:val="nil"/>
            </w:tcBorders>
          </w:tcPr>
          <w:p w14:paraId="3CC3A1F8" w14:textId="77777777" w:rsidR="000E4D45" w:rsidRPr="003C597B" w:rsidRDefault="000E4D45" w:rsidP="00EB6809">
            <w:pPr>
              <w:numPr>
                <w:ilvl w:val="0"/>
                <w:numId w:val="38"/>
              </w:numPr>
              <w:jc w:val="center"/>
              <w:rPr>
                <w:sz w:val="20"/>
                <w:szCs w:val="20"/>
              </w:rPr>
            </w:pPr>
          </w:p>
        </w:tc>
        <w:tc>
          <w:tcPr>
            <w:tcW w:w="3081" w:type="dxa"/>
            <w:tcBorders>
              <w:top w:val="single" w:sz="6" w:space="0" w:color="auto"/>
              <w:left w:val="single" w:sz="6" w:space="0" w:color="auto"/>
              <w:bottom w:val="single" w:sz="6" w:space="0" w:color="auto"/>
              <w:right w:val="single" w:sz="6" w:space="0" w:color="auto"/>
            </w:tcBorders>
          </w:tcPr>
          <w:p w14:paraId="382987C1" w14:textId="77777777" w:rsidR="000E4D45" w:rsidRPr="003C597B" w:rsidRDefault="000E4D45" w:rsidP="00173F1B">
            <w:pPr>
              <w:rPr>
                <w:sz w:val="20"/>
                <w:szCs w:val="20"/>
              </w:rPr>
            </w:pPr>
            <w:r w:rsidRPr="003C597B">
              <w:rPr>
                <w:sz w:val="20"/>
                <w:szCs w:val="20"/>
              </w:rPr>
              <w:t>Дом жилой</w:t>
            </w:r>
          </w:p>
          <w:p w14:paraId="2C49B6BB" w14:textId="77777777" w:rsidR="000E4D45" w:rsidRDefault="000E4D45" w:rsidP="000A15C6">
            <w:pPr>
              <w:rPr>
                <w:bCs/>
                <w:sz w:val="20"/>
                <w:szCs w:val="20"/>
              </w:rPr>
            </w:pPr>
          </w:p>
          <w:p w14:paraId="22F3DF94" w14:textId="6C180869" w:rsidR="00C9207E" w:rsidRDefault="00CF6B09" w:rsidP="000A15C6">
            <w:pPr>
              <w:rPr>
                <w:bCs/>
                <w:sz w:val="20"/>
                <w:szCs w:val="20"/>
              </w:rPr>
            </w:pPr>
            <w:r w:rsidRPr="00202883">
              <w:rPr>
                <w:bCs/>
                <w:noProof/>
                <w:sz w:val="20"/>
                <w:szCs w:val="20"/>
              </w:rPr>
              <w:drawing>
                <wp:inline distT="0" distB="0" distL="0" distR="0" wp14:anchorId="6ED3D6D0" wp14:editId="76566971">
                  <wp:extent cx="1729740" cy="115062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29740" cy="1150620"/>
                          </a:xfrm>
                          <a:prstGeom prst="rect">
                            <a:avLst/>
                          </a:prstGeom>
                          <a:noFill/>
                          <a:ln>
                            <a:noFill/>
                          </a:ln>
                        </pic:spPr>
                      </pic:pic>
                    </a:graphicData>
                  </a:graphic>
                </wp:inline>
              </w:drawing>
            </w:r>
          </w:p>
          <w:p w14:paraId="00D4FAB9" w14:textId="77777777" w:rsidR="000E4D45" w:rsidRPr="000A15C6" w:rsidRDefault="000E4D45" w:rsidP="000A15C6">
            <w:pPr>
              <w:rPr>
                <w:bCs/>
                <w:sz w:val="20"/>
                <w:szCs w:val="20"/>
              </w:rPr>
            </w:pPr>
          </w:p>
        </w:tc>
        <w:tc>
          <w:tcPr>
            <w:tcW w:w="2551" w:type="dxa"/>
            <w:tcBorders>
              <w:top w:val="single" w:sz="6" w:space="0" w:color="auto"/>
              <w:left w:val="nil"/>
              <w:bottom w:val="single" w:sz="6" w:space="0" w:color="auto"/>
              <w:right w:val="single" w:sz="6" w:space="0" w:color="auto"/>
            </w:tcBorders>
          </w:tcPr>
          <w:p w14:paraId="05A34967" w14:textId="77777777" w:rsidR="000E4D45" w:rsidRPr="000A15C6" w:rsidRDefault="000E4D45" w:rsidP="000A15C6">
            <w:pPr>
              <w:rPr>
                <w:sz w:val="20"/>
                <w:szCs w:val="20"/>
              </w:rPr>
            </w:pPr>
            <w:r w:rsidRPr="003C597B">
              <w:rPr>
                <w:sz w:val="20"/>
                <w:szCs w:val="20"/>
              </w:rPr>
              <w:t>ул. Большая Сибирская, 2</w:t>
            </w:r>
          </w:p>
        </w:tc>
        <w:tc>
          <w:tcPr>
            <w:tcW w:w="2409" w:type="dxa"/>
            <w:tcBorders>
              <w:top w:val="single" w:sz="4" w:space="0" w:color="auto"/>
              <w:left w:val="single" w:sz="4" w:space="0" w:color="auto"/>
              <w:bottom w:val="single" w:sz="4" w:space="0" w:color="auto"/>
              <w:right w:val="single" w:sz="4" w:space="0" w:color="auto"/>
            </w:tcBorders>
          </w:tcPr>
          <w:p w14:paraId="64439EC0" w14:textId="77777777" w:rsidR="000E4D45" w:rsidRPr="000A15C6" w:rsidRDefault="000E4D45" w:rsidP="006C271E">
            <w:pPr>
              <w:pStyle w:val="3"/>
              <w:rPr>
                <w:sz w:val="20"/>
              </w:rPr>
            </w:pPr>
            <w:r w:rsidRPr="003C597B">
              <w:rPr>
                <w:sz w:val="20"/>
              </w:rPr>
              <w:t>Выявленный</w:t>
            </w:r>
          </w:p>
        </w:tc>
        <w:tc>
          <w:tcPr>
            <w:tcW w:w="1843" w:type="dxa"/>
            <w:tcBorders>
              <w:top w:val="single" w:sz="6" w:space="0" w:color="auto"/>
              <w:left w:val="nil"/>
              <w:bottom w:val="single" w:sz="6" w:space="0" w:color="auto"/>
              <w:right w:val="single" w:sz="6" w:space="0" w:color="auto"/>
            </w:tcBorders>
          </w:tcPr>
          <w:p w14:paraId="112E2924" w14:textId="77777777" w:rsidR="000E4D45" w:rsidRPr="000A15C6" w:rsidRDefault="000E4D45" w:rsidP="000A15C6">
            <w:pPr>
              <w:jc w:val="center"/>
              <w:rPr>
                <w:sz w:val="20"/>
                <w:szCs w:val="20"/>
              </w:rPr>
            </w:pPr>
            <w:r w:rsidRPr="003C597B">
              <w:rPr>
                <w:sz w:val="20"/>
                <w:szCs w:val="20"/>
              </w:rPr>
              <w:t>МО г.</w:t>
            </w:r>
            <w:r>
              <w:rPr>
                <w:sz w:val="20"/>
                <w:szCs w:val="20"/>
              </w:rPr>
              <w:t xml:space="preserve"> </w:t>
            </w:r>
            <w:r w:rsidRPr="003C597B">
              <w:rPr>
                <w:sz w:val="20"/>
                <w:szCs w:val="20"/>
              </w:rPr>
              <w:t>Тобольск</w:t>
            </w:r>
          </w:p>
        </w:tc>
        <w:tc>
          <w:tcPr>
            <w:tcW w:w="5245" w:type="dxa"/>
            <w:tcBorders>
              <w:top w:val="single" w:sz="6" w:space="0" w:color="auto"/>
              <w:left w:val="nil"/>
              <w:bottom w:val="single" w:sz="6" w:space="0" w:color="auto"/>
              <w:right w:val="single" w:sz="6" w:space="0" w:color="auto"/>
            </w:tcBorders>
          </w:tcPr>
          <w:p w14:paraId="32ED0832" w14:textId="77777777" w:rsidR="000E4D45" w:rsidRPr="003C597B" w:rsidRDefault="000E4D45" w:rsidP="00192105">
            <w:pPr>
              <w:jc w:val="both"/>
              <w:rPr>
                <w:sz w:val="20"/>
                <w:szCs w:val="20"/>
              </w:rPr>
            </w:pPr>
            <w:r w:rsidRPr="00221D30">
              <w:rPr>
                <w:sz w:val="20"/>
                <w:szCs w:val="20"/>
              </w:rPr>
              <w:t>Относится к концу XIX – началу XX в. Здание расположено в нагорной части города, на одной из старых живописных улиц, которая, начинаясь от площади за кремлем, непрерывно изгибается вдоль овражного берега Курдюмки, пересекает большой массив деревянной застройки с сохранившейся древней допожарной (1788 г.) планировкой. Дом срублен семистенком с двумя поперечными, широко расставленными перерубами и наделен внушительным объемом. Строгая пластика бревенчатых стен контрастно подчеркивает декоративные формы наличников которые здесь представлены двумя разновидностями. Наличники первого этажа более крупны и нарядны. Высокие тимпаны очелий с пышным стилизованным растительным орнаментом пропильной накладной резьбы завершены треугольными карнизами и ажурными подзорами. Подоконные доски по традиции имеют сложно изрезанную краевой резьбой кромку, конфигурация которой напоминает парное изображение птиц (древний символ добра и благоденствия). Наличники верхнего этажа решены в более облегченных, но не менее выразительных декоративных формах пропильной резьбы. На торцевом фасаде обе разновидности наличников использованы в оформлении тройных «итальянских» окон. Облик дома органично дополняют чердачные слуховые окна с лучковыми резными фронтонами.</w:t>
            </w:r>
          </w:p>
        </w:tc>
      </w:tr>
    </w:tbl>
    <w:p w14:paraId="671A33D7" w14:textId="77777777" w:rsidR="00417E5A" w:rsidRDefault="00417E5A" w:rsidP="00AD15EB">
      <w:pPr>
        <w:rPr>
          <w:color w:val="FF0000"/>
          <w:sz w:val="36"/>
          <w:szCs w:val="36"/>
        </w:rPr>
      </w:pPr>
    </w:p>
    <w:sectPr w:rsidR="00417E5A" w:rsidSect="000E4D45">
      <w:footerReference w:type="even" r:id="rId59"/>
      <w:footerReference w:type="default" r:id="rId60"/>
      <w:pgSz w:w="16838" w:h="11906" w:orient="landscape"/>
      <w:pgMar w:top="540" w:right="678" w:bottom="426"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8E6CF9" w14:textId="77777777" w:rsidR="009E1A88" w:rsidRDefault="009E1A88">
      <w:r>
        <w:separator/>
      </w:r>
    </w:p>
  </w:endnote>
  <w:endnote w:type="continuationSeparator" w:id="0">
    <w:p w14:paraId="58306260" w14:textId="77777777" w:rsidR="009E1A88" w:rsidRDefault="009E1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Sans Serif">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73E266" w14:textId="77777777" w:rsidR="00417E5A" w:rsidRDefault="00417E5A" w:rsidP="003703EE">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28C1662E" w14:textId="77777777" w:rsidR="00417E5A" w:rsidRDefault="00417E5A" w:rsidP="003703EE">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1172C" w14:textId="77777777" w:rsidR="00417E5A" w:rsidRDefault="00417E5A" w:rsidP="003703EE">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DF3875">
      <w:rPr>
        <w:rStyle w:val="a5"/>
        <w:noProof/>
      </w:rPr>
      <w:t>1</w:t>
    </w:r>
    <w:r>
      <w:rPr>
        <w:rStyle w:val="a5"/>
      </w:rPr>
      <w:fldChar w:fldCharType="end"/>
    </w:r>
  </w:p>
  <w:p w14:paraId="7C12C793" w14:textId="77777777" w:rsidR="00417E5A" w:rsidRDefault="00417E5A" w:rsidP="003703EE">
    <w:pPr>
      <w:pStyle w:val="a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E72FD9" w14:textId="77777777" w:rsidR="009E1A88" w:rsidRDefault="009E1A88">
      <w:r>
        <w:separator/>
      </w:r>
    </w:p>
  </w:footnote>
  <w:footnote w:type="continuationSeparator" w:id="0">
    <w:p w14:paraId="6CFB7CA2" w14:textId="77777777" w:rsidR="009E1A88" w:rsidRDefault="009E1A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550A9"/>
    <w:multiLevelType w:val="multilevel"/>
    <w:tmpl w:val="1578E120"/>
    <w:lvl w:ilvl="0">
      <w:start w:val="164"/>
      <w:numFmt w:val="decimal"/>
      <w:lvlText w:val="%1."/>
      <w:lvlJc w:val="center"/>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41C674E"/>
    <w:multiLevelType w:val="hybridMultilevel"/>
    <w:tmpl w:val="E97CE9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464A25"/>
    <w:multiLevelType w:val="hybridMultilevel"/>
    <w:tmpl w:val="4C98B906"/>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15:restartNumberingAfterBreak="0">
    <w:nsid w:val="089915E0"/>
    <w:multiLevelType w:val="hybridMultilevel"/>
    <w:tmpl w:val="CF36DA8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15:restartNumberingAfterBreak="0">
    <w:nsid w:val="12D93A82"/>
    <w:multiLevelType w:val="hybridMultilevel"/>
    <w:tmpl w:val="A17241E2"/>
    <w:lvl w:ilvl="0" w:tplc="548E5C44">
      <w:start w:val="107"/>
      <w:numFmt w:val="decimal"/>
      <w:lvlText w:val="%1."/>
      <w:lvlJc w:val="left"/>
      <w:pPr>
        <w:tabs>
          <w:tab w:val="num" w:pos="786"/>
        </w:tabs>
        <w:ind w:left="786" w:hanging="78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4A704A4"/>
    <w:multiLevelType w:val="singleLevel"/>
    <w:tmpl w:val="0419000F"/>
    <w:lvl w:ilvl="0">
      <w:start w:val="1"/>
      <w:numFmt w:val="decimal"/>
      <w:lvlText w:val="%1."/>
      <w:lvlJc w:val="left"/>
      <w:pPr>
        <w:tabs>
          <w:tab w:val="num" w:pos="720"/>
        </w:tabs>
        <w:ind w:left="720" w:hanging="360"/>
      </w:pPr>
    </w:lvl>
  </w:abstractNum>
  <w:abstractNum w:abstractNumId="6" w15:restartNumberingAfterBreak="0">
    <w:nsid w:val="1A3D5223"/>
    <w:multiLevelType w:val="hybridMultilevel"/>
    <w:tmpl w:val="CF36DA84"/>
    <w:lvl w:ilvl="0" w:tplc="04190001">
      <w:start w:val="1"/>
      <w:numFmt w:val="bullet"/>
      <w:lvlText w:val=""/>
      <w:lvlJc w:val="left"/>
      <w:pPr>
        <w:tabs>
          <w:tab w:val="num" w:pos="1080"/>
        </w:tabs>
        <w:ind w:left="1080" w:hanging="360"/>
      </w:pPr>
      <w:rPr>
        <w:rFonts w:ascii="Symbol" w:hAnsi="Symbol"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15:restartNumberingAfterBreak="0">
    <w:nsid w:val="1A9741F7"/>
    <w:multiLevelType w:val="hybridMultilevel"/>
    <w:tmpl w:val="CF941536"/>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15:restartNumberingAfterBreak="0">
    <w:nsid w:val="1BE54BAD"/>
    <w:multiLevelType w:val="hybridMultilevel"/>
    <w:tmpl w:val="D1D08D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322F2E"/>
    <w:multiLevelType w:val="hybridMultilevel"/>
    <w:tmpl w:val="965A9FDC"/>
    <w:lvl w:ilvl="0" w:tplc="0419000F">
      <w:start w:val="1"/>
      <w:numFmt w:val="decimal"/>
      <w:lvlText w:val="%1."/>
      <w:lvlJc w:val="left"/>
      <w:pPr>
        <w:tabs>
          <w:tab w:val="num" w:pos="1080"/>
        </w:tabs>
        <w:ind w:left="1080" w:hanging="360"/>
      </w:p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E8500EF"/>
    <w:multiLevelType w:val="multilevel"/>
    <w:tmpl w:val="E60CDB38"/>
    <w:lvl w:ilvl="0">
      <w:start w:val="202"/>
      <w:numFmt w:val="decimal"/>
      <w:lvlText w:val="%1."/>
      <w:lvlJc w:val="center"/>
      <w:pPr>
        <w:tabs>
          <w:tab w:val="num" w:pos="474"/>
        </w:tabs>
        <w:ind w:left="474"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203960CE"/>
    <w:multiLevelType w:val="hybridMultilevel"/>
    <w:tmpl w:val="1688C38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44F30B5"/>
    <w:multiLevelType w:val="hybridMultilevel"/>
    <w:tmpl w:val="7CAC35B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15:restartNumberingAfterBreak="0">
    <w:nsid w:val="258F1DBE"/>
    <w:multiLevelType w:val="hybridMultilevel"/>
    <w:tmpl w:val="938E1DC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15:restartNumberingAfterBreak="0">
    <w:nsid w:val="28FD3188"/>
    <w:multiLevelType w:val="hybridMultilevel"/>
    <w:tmpl w:val="E60CDB38"/>
    <w:lvl w:ilvl="0" w:tplc="315C0C80">
      <w:start w:val="202"/>
      <w:numFmt w:val="decimal"/>
      <w:lvlText w:val="%1."/>
      <w:lvlJc w:val="center"/>
      <w:pPr>
        <w:tabs>
          <w:tab w:val="num" w:pos="474"/>
        </w:tabs>
        <w:ind w:left="47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2A6E7D90"/>
    <w:multiLevelType w:val="hybridMultilevel"/>
    <w:tmpl w:val="97FE8C04"/>
    <w:lvl w:ilvl="0" w:tplc="F31C4044">
      <w:start w:val="164"/>
      <w:numFmt w:val="decimal"/>
      <w:lvlText w:val="%1."/>
      <w:lvlJc w:val="center"/>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2CBA12D9"/>
    <w:multiLevelType w:val="hybridMultilevel"/>
    <w:tmpl w:val="965A9FD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DF1304A"/>
    <w:multiLevelType w:val="hybridMultilevel"/>
    <w:tmpl w:val="EF821384"/>
    <w:lvl w:ilvl="0" w:tplc="0B44956A">
      <w:start w:val="1"/>
      <w:numFmt w:val="decimal"/>
      <w:lvlText w:val="%1."/>
      <w:lvlJc w:val="left"/>
      <w:pPr>
        <w:tabs>
          <w:tab w:val="num" w:pos="786"/>
        </w:tabs>
        <w:ind w:left="786" w:hanging="786"/>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2E4B381A"/>
    <w:multiLevelType w:val="multilevel"/>
    <w:tmpl w:val="AFF8568A"/>
    <w:lvl w:ilvl="0">
      <w:start w:val="164"/>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41A09DD"/>
    <w:multiLevelType w:val="multilevel"/>
    <w:tmpl w:val="A99EAAAA"/>
    <w:lvl w:ilvl="0">
      <w:start w:val="57"/>
      <w:numFmt w:val="decimal"/>
      <w:lvlText w:val="%1."/>
      <w:lvlJc w:val="left"/>
      <w:pPr>
        <w:tabs>
          <w:tab w:val="num" w:pos="900"/>
        </w:tabs>
        <w:ind w:left="900" w:hanging="786"/>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4B951CF"/>
    <w:multiLevelType w:val="hybridMultilevel"/>
    <w:tmpl w:val="70E2EF1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393D2216"/>
    <w:multiLevelType w:val="hybridMultilevel"/>
    <w:tmpl w:val="DD245EF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2062902"/>
    <w:multiLevelType w:val="hybridMultilevel"/>
    <w:tmpl w:val="DCCE805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3487392"/>
    <w:multiLevelType w:val="hybridMultilevel"/>
    <w:tmpl w:val="6CDA5738"/>
    <w:lvl w:ilvl="0" w:tplc="0F8A85EE">
      <w:start w:val="1"/>
      <w:numFmt w:val="decimal"/>
      <w:lvlText w:val="%1."/>
      <w:lvlJc w:val="left"/>
      <w:pPr>
        <w:tabs>
          <w:tab w:val="num" w:pos="720"/>
        </w:tabs>
        <w:ind w:left="720" w:hanging="360"/>
      </w:pPr>
      <w:rPr>
        <w:rFonts w:hint="default"/>
        <w:sz w:val="16"/>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46347B37"/>
    <w:multiLevelType w:val="hybridMultilevel"/>
    <w:tmpl w:val="5A90C1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7886E28"/>
    <w:multiLevelType w:val="hybridMultilevel"/>
    <w:tmpl w:val="A1A23C7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6" w15:restartNumberingAfterBreak="0">
    <w:nsid w:val="4CED623B"/>
    <w:multiLevelType w:val="hybridMultilevel"/>
    <w:tmpl w:val="9FD2B43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CFC3588"/>
    <w:multiLevelType w:val="hybridMultilevel"/>
    <w:tmpl w:val="A948D6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4F5231BF"/>
    <w:multiLevelType w:val="multilevel"/>
    <w:tmpl w:val="746A7792"/>
    <w:lvl w:ilvl="0">
      <w:numFmt w:val="decimal"/>
      <w:lvlText w:val="%1."/>
      <w:lvlJc w:val="left"/>
      <w:pPr>
        <w:tabs>
          <w:tab w:val="num" w:pos="900"/>
        </w:tabs>
        <w:ind w:left="900" w:hanging="786"/>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50261124"/>
    <w:multiLevelType w:val="hybridMultilevel"/>
    <w:tmpl w:val="9CCA8126"/>
    <w:lvl w:ilvl="0" w:tplc="6380AD44">
      <w:start w:val="92"/>
      <w:numFmt w:val="decimal"/>
      <w:lvlText w:val="%1."/>
      <w:lvlJc w:val="left"/>
      <w:pPr>
        <w:tabs>
          <w:tab w:val="num" w:pos="900"/>
        </w:tabs>
        <w:ind w:left="900" w:hanging="786"/>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507E4A79"/>
    <w:multiLevelType w:val="hybridMultilevel"/>
    <w:tmpl w:val="7D78FCA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1" w15:restartNumberingAfterBreak="0">
    <w:nsid w:val="50C728AB"/>
    <w:multiLevelType w:val="hybridMultilevel"/>
    <w:tmpl w:val="70E2EF1A"/>
    <w:lvl w:ilvl="0" w:tplc="0419000F">
      <w:start w:val="1"/>
      <w:numFmt w:val="decimal"/>
      <w:lvlText w:val="%1."/>
      <w:lvlJc w:val="left"/>
      <w:pPr>
        <w:tabs>
          <w:tab w:val="num" w:pos="1080"/>
        </w:tabs>
        <w:ind w:left="1080" w:hanging="360"/>
      </w:p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42143EA"/>
    <w:multiLevelType w:val="hybridMultilevel"/>
    <w:tmpl w:val="776863BC"/>
    <w:lvl w:ilvl="0" w:tplc="72A81748">
      <w:start w:val="50"/>
      <w:numFmt w:val="decimal"/>
      <w:lvlText w:val="%1."/>
      <w:lvlJc w:val="left"/>
      <w:pPr>
        <w:tabs>
          <w:tab w:val="num" w:pos="900"/>
        </w:tabs>
        <w:ind w:left="900" w:hanging="786"/>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54B15533"/>
    <w:multiLevelType w:val="hybridMultilevel"/>
    <w:tmpl w:val="55B47234"/>
    <w:lvl w:ilvl="0" w:tplc="876CC612">
      <w:start w:val="1"/>
      <w:numFmt w:val="decimal"/>
      <w:lvlText w:val="%1."/>
      <w:lvlJc w:val="center"/>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596B37E5"/>
    <w:multiLevelType w:val="hybridMultilevel"/>
    <w:tmpl w:val="12F6D16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5E936DBE"/>
    <w:multiLevelType w:val="multilevel"/>
    <w:tmpl w:val="B14AED0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60D6363A"/>
    <w:multiLevelType w:val="hybridMultilevel"/>
    <w:tmpl w:val="153E6F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68A0385"/>
    <w:multiLevelType w:val="hybridMultilevel"/>
    <w:tmpl w:val="52B678F8"/>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8" w15:restartNumberingAfterBreak="0">
    <w:nsid w:val="66C42E6A"/>
    <w:multiLevelType w:val="multilevel"/>
    <w:tmpl w:val="BC1858D2"/>
    <w:lvl w:ilvl="0">
      <w:start w:val="164"/>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6823482F"/>
    <w:multiLevelType w:val="hybridMultilevel"/>
    <w:tmpl w:val="A1A23C7C"/>
    <w:lvl w:ilvl="0" w:tplc="04190001">
      <w:start w:val="1"/>
      <w:numFmt w:val="bullet"/>
      <w:lvlText w:val=""/>
      <w:lvlJc w:val="left"/>
      <w:pPr>
        <w:tabs>
          <w:tab w:val="num" w:pos="1080"/>
        </w:tabs>
        <w:ind w:left="1080" w:hanging="360"/>
      </w:pPr>
      <w:rPr>
        <w:rFonts w:ascii="Symbol" w:hAnsi="Symbol"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0" w15:restartNumberingAfterBreak="0">
    <w:nsid w:val="6CC4756B"/>
    <w:multiLevelType w:val="hybridMultilevel"/>
    <w:tmpl w:val="A948A1FE"/>
    <w:lvl w:ilvl="0" w:tplc="7D0474FA">
      <w:start w:val="201"/>
      <w:numFmt w:val="decimal"/>
      <w:lvlText w:val="%1."/>
      <w:lvlJc w:val="center"/>
      <w:pPr>
        <w:tabs>
          <w:tab w:val="num" w:pos="474"/>
        </w:tabs>
        <w:ind w:left="47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728D5F49"/>
    <w:multiLevelType w:val="hybridMultilevel"/>
    <w:tmpl w:val="76981A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3A55520"/>
    <w:multiLevelType w:val="hybridMultilevel"/>
    <w:tmpl w:val="E93673E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74E71A8D"/>
    <w:multiLevelType w:val="hybridMultilevel"/>
    <w:tmpl w:val="1578E120"/>
    <w:lvl w:ilvl="0" w:tplc="14FA1E22">
      <w:start w:val="164"/>
      <w:numFmt w:val="decimal"/>
      <w:lvlText w:val="%1."/>
      <w:lvlJc w:val="center"/>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770D08B8"/>
    <w:multiLevelType w:val="hybridMultilevel"/>
    <w:tmpl w:val="434061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F4E39C4"/>
    <w:multiLevelType w:val="hybridMultilevel"/>
    <w:tmpl w:val="965A9FDC"/>
    <w:lvl w:ilvl="0" w:tplc="0419000F">
      <w:start w:val="1"/>
      <w:numFmt w:val="decimal"/>
      <w:lvlText w:val="%1."/>
      <w:lvlJc w:val="left"/>
      <w:pPr>
        <w:tabs>
          <w:tab w:val="num" w:pos="1080"/>
        </w:tabs>
        <w:ind w:left="1080" w:hanging="360"/>
      </w:p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7FFA6F7E"/>
    <w:multiLevelType w:val="hybridMultilevel"/>
    <w:tmpl w:val="965A9FDC"/>
    <w:lvl w:ilvl="0" w:tplc="0419000F">
      <w:start w:val="1"/>
      <w:numFmt w:val="decimal"/>
      <w:lvlText w:val="%1."/>
      <w:lvlJc w:val="left"/>
      <w:pPr>
        <w:tabs>
          <w:tab w:val="num" w:pos="1080"/>
        </w:tabs>
        <w:ind w:left="1080" w:hanging="360"/>
      </w:p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5"/>
  </w:num>
  <w:num w:numId="2">
    <w:abstractNumId w:val="3"/>
  </w:num>
  <w:num w:numId="3">
    <w:abstractNumId w:val="30"/>
  </w:num>
  <w:num w:numId="4">
    <w:abstractNumId w:val="7"/>
  </w:num>
  <w:num w:numId="5">
    <w:abstractNumId w:val="1"/>
  </w:num>
  <w:num w:numId="6">
    <w:abstractNumId w:val="44"/>
  </w:num>
  <w:num w:numId="7">
    <w:abstractNumId w:val="41"/>
  </w:num>
  <w:num w:numId="8">
    <w:abstractNumId w:val="34"/>
  </w:num>
  <w:num w:numId="9">
    <w:abstractNumId w:val="26"/>
  </w:num>
  <w:num w:numId="10">
    <w:abstractNumId w:val="6"/>
  </w:num>
  <w:num w:numId="11">
    <w:abstractNumId w:val="24"/>
  </w:num>
  <w:num w:numId="12">
    <w:abstractNumId w:val="36"/>
  </w:num>
  <w:num w:numId="13">
    <w:abstractNumId w:val="8"/>
  </w:num>
  <w:num w:numId="14">
    <w:abstractNumId w:val="42"/>
  </w:num>
  <w:num w:numId="15">
    <w:abstractNumId w:val="21"/>
  </w:num>
  <w:num w:numId="16">
    <w:abstractNumId w:val="20"/>
  </w:num>
  <w:num w:numId="17">
    <w:abstractNumId w:val="11"/>
  </w:num>
  <w:num w:numId="18">
    <w:abstractNumId w:val="37"/>
  </w:num>
  <w:num w:numId="19">
    <w:abstractNumId w:val="13"/>
  </w:num>
  <w:num w:numId="20">
    <w:abstractNumId w:val="22"/>
  </w:num>
  <w:num w:numId="21">
    <w:abstractNumId w:val="16"/>
  </w:num>
  <w:num w:numId="22">
    <w:abstractNumId w:val="9"/>
  </w:num>
  <w:num w:numId="23">
    <w:abstractNumId w:val="12"/>
  </w:num>
  <w:num w:numId="24">
    <w:abstractNumId w:val="2"/>
  </w:num>
  <w:num w:numId="25">
    <w:abstractNumId w:val="25"/>
  </w:num>
  <w:num w:numId="26">
    <w:abstractNumId w:val="39"/>
  </w:num>
  <w:num w:numId="27">
    <w:abstractNumId w:val="27"/>
  </w:num>
  <w:num w:numId="28">
    <w:abstractNumId w:val="46"/>
  </w:num>
  <w:num w:numId="29">
    <w:abstractNumId w:val="45"/>
  </w:num>
  <w:num w:numId="30">
    <w:abstractNumId w:val="31"/>
  </w:num>
  <w:num w:numId="31">
    <w:abstractNumId w:val="23"/>
  </w:num>
  <w:num w:numId="32">
    <w:abstractNumId w:val="33"/>
  </w:num>
  <w:num w:numId="33">
    <w:abstractNumId w:val="15"/>
  </w:num>
  <w:num w:numId="34">
    <w:abstractNumId w:val="35"/>
  </w:num>
  <w:num w:numId="35">
    <w:abstractNumId w:val="38"/>
  </w:num>
  <w:num w:numId="36">
    <w:abstractNumId w:val="43"/>
  </w:num>
  <w:num w:numId="37">
    <w:abstractNumId w:val="18"/>
  </w:num>
  <w:num w:numId="38">
    <w:abstractNumId w:val="17"/>
  </w:num>
  <w:num w:numId="39">
    <w:abstractNumId w:val="19"/>
  </w:num>
  <w:num w:numId="40">
    <w:abstractNumId w:val="32"/>
  </w:num>
  <w:num w:numId="41">
    <w:abstractNumId w:val="28"/>
  </w:num>
  <w:num w:numId="42">
    <w:abstractNumId w:val="29"/>
  </w:num>
  <w:num w:numId="43">
    <w:abstractNumId w:val="0"/>
  </w:num>
  <w:num w:numId="44">
    <w:abstractNumId w:val="14"/>
  </w:num>
  <w:num w:numId="45">
    <w:abstractNumId w:val="10"/>
  </w:num>
  <w:num w:numId="46">
    <w:abstractNumId w:val="40"/>
  </w:num>
  <w:num w:numId="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BF2"/>
    <w:rsid w:val="000120A5"/>
    <w:rsid w:val="00022F8F"/>
    <w:rsid w:val="00036136"/>
    <w:rsid w:val="00036A0C"/>
    <w:rsid w:val="000415F1"/>
    <w:rsid w:val="00041F31"/>
    <w:rsid w:val="00045636"/>
    <w:rsid w:val="00045B2D"/>
    <w:rsid w:val="00046B28"/>
    <w:rsid w:val="00050D35"/>
    <w:rsid w:val="00051D46"/>
    <w:rsid w:val="00054019"/>
    <w:rsid w:val="00054097"/>
    <w:rsid w:val="00055CB2"/>
    <w:rsid w:val="00056DA8"/>
    <w:rsid w:val="000616B8"/>
    <w:rsid w:val="000622BE"/>
    <w:rsid w:val="000635B0"/>
    <w:rsid w:val="0006721E"/>
    <w:rsid w:val="00070D9B"/>
    <w:rsid w:val="00072000"/>
    <w:rsid w:val="00072E52"/>
    <w:rsid w:val="000A0769"/>
    <w:rsid w:val="000A15C6"/>
    <w:rsid w:val="000A4001"/>
    <w:rsid w:val="000A68A6"/>
    <w:rsid w:val="000C3887"/>
    <w:rsid w:val="000C6A9D"/>
    <w:rsid w:val="000C71D9"/>
    <w:rsid w:val="000D2DE5"/>
    <w:rsid w:val="000D696E"/>
    <w:rsid w:val="000E0B2F"/>
    <w:rsid w:val="000E4D45"/>
    <w:rsid w:val="000E4ED9"/>
    <w:rsid w:val="000E6E0D"/>
    <w:rsid w:val="000E7A30"/>
    <w:rsid w:val="000F0EFB"/>
    <w:rsid w:val="001029F7"/>
    <w:rsid w:val="00107C01"/>
    <w:rsid w:val="0011211B"/>
    <w:rsid w:val="00113BC0"/>
    <w:rsid w:val="00115F94"/>
    <w:rsid w:val="00117230"/>
    <w:rsid w:val="001238FC"/>
    <w:rsid w:val="00124CA6"/>
    <w:rsid w:val="00126E5C"/>
    <w:rsid w:val="00131230"/>
    <w:rsid w:val="00131C61"/>
    <w:rsid w:val="001361C3"/>
    <w:rsid w:val="001379B0"/>
    <w:rsid w:val="00142375"/>
    <w:rsid w:val="00142F20"/>
    <w:rsid w:val="001438C0"/>
    <w:rsid w:val="00147F31"/>
    <w:rsid w:val="00150DF0"/>
    <w:rsid w:val="00156F18"/>
    <w:rsid w:val="00166C4F"/>
    <w:rsid w:val="00166E52"/>
    <w:rsid w:val="00173F1B"/>
    <w:rsid w:val="00176EC3"/>
    <w:rsid w:val="00177780"/>
    <w:rsid w:val="001827FD"/>
    <w:rsid w:val="00183595"/>
    <w:rsid w:val="00184F3F"/>
    <w:rsid w:val="001878AA"/>
    <w:rsid w:val="00192105"/>
    <w:rsid w:val="0019712E"/>
    <w:rsid w:val="001A2291"/>
    <w:rsid w:val="001A4219"/>
    <w:rsid w:val="001A465F"/>
    <w:rsid w:val="001A6746"/>
    <w:rsid w:val="001B5E5B"/>
    <w:rsid w:val="001C185E"/>
    <w:rsid w:val="001C6BFF"/>
    <w:rsid w:val="001C74C0"/>
    <w:rsid w:val="001D477C"/>
    <w:rsid w:val="001E0607"/>
    <w:rsid w:val="001E1FD3"/>
    <w:rsid w:val="001E25B9"/>
    <w:rsid w:val="001E4B69"/>
    <w:rsid w:val="001E661C"/>
    <w:rsid w:val="001E7A26"/>
    <w:rsid w:val="001F4492"/>
    <w:rsid w:val="001F680C"/>
    <w:rsid w:val="001F6A8F"/>
    <w:rsid w:val="001F7772"/>
    <w:rsid w:val="001F7A56"/>
    <w:rsid w:val="00200EE9"/>
    <w:rsid w:val="00201195"/>
    <w:rsid w:val="0020130B"/>
    <w:rsid w:val="00201B25"/>
    <w:rsid w:val="002022F2"/>
    <w:rsid w:val="00202883"/>
    <w:rsid w:val="00206A8F"/>
    <w:rsid w:val="002104A3"/>
    <w:rsid w:val="0022052C"/>
    <w:rsid w:val="00225A7C"/>
    <w:rsid w:val="00237753"/>
    <w:rsid w:val="00237F18"/>
    <w:rsid w:val="002429C6"/>
    <w:rsid w:val="0024306A"/>
    <w:rsid w:val="002543D6"/>
    <w:rsid w:val="002567A6"/>
    <w:rsid w:val="0025777B"/>
    <w:rsid w:val="0026123D"/>
    <w:rsid w:val="00263B19"/>
    <w:rsid w:val="002705A5"/>
    <w:rsid w:val="002719E6"/>
    <w:rsid w:val="00272865"/>
    <w:rsid w:val="002736F9"/>
    <w:rsid w:val="00281166"/>
    <w:rsid w:val="00281ED8"/>
    <w:rsid w:val="00286B2E"/>
    <w:rsid w:val="0029060A"/>
    <w:rsid w:val="00292F20"/>
    <w:rsid w:val="0029619F"/>
    <w:rsid w:val="002A448E"/>
    <w:rsid w:val="002A6636"/>
    <w:rsid w:val="002B07CF"/>
    <w:rsid w:val="002B49B7"/>
    <w:rsid w:val="002B4D7C"/>
    <w:rsid w:val="002C0351"/>
    <w:rsid w:val="002C1874"/>
    <w:rsid w:val="002C25F0"/>
    <w:rsid w:val="002C3BD7"/>
    <w:rsid w:val="002D41EA"/>
    <w:rsid w:val="002D4330"/>
    <w:rsid w:val="002D732C"/>
    <w:rsid w:val="002D7D0D"/>
    <w:rsid w:val="002E1E67"/>
    <w:rsid w:val="002E3FCF"/>
    <w:rsid w:val="002F274D"/>
    <w:rsid w:val="00301620"/>
    <w:rsid w:val="00301829"/>
    <w:rsid w:val="00303CD5"/>
    <w:rsid w:val="00304271"/>
    <w:rsid w:val="00306B38"/>
    <w:rsid w:val="003109C1"/>
    <w:rsid w:val="00312D5D"/>
    <w:rsid w:val="00313574"/>
    <w:rsid w:val="00314F38"/>
    <w:rsid w:val="00320112"/>
    <w:rsid w:val="00321A4B"/>
    <w:rsid w:val="003309BC"/>
    <w:rsid w:val="00330B88"/>
    <w:rsid w:val="00334944"/>
    <w:rsid w:val="00337616"/>
    <w:rsid w:val="003437B5"/>
    <w:rsid w:val="003463B9"/>
    <w:rsid w:val="00346DAF"/>
    <w:rsid w:val="00347EE1"/>
    <w:rsid w:val="0035095F"/>
    <w:rsid w:val="00352C46"/>
    <w:rsid w:val="00353D21"/>
    <w:rsid w:val="00367893"/>
    <w:rsid w:val="00370281"/>
    <w:rsid w:val="003703EE"/>
    <w:rsid w:val="00371C88"/>
    <w:rsid w:val="003760F1"/>
    <w:rsid w:val="00380E85"/>
    <w:rsid w:val="00381B84"/>
    <w:rsid w:val="00382A5F"/>
    <w:rsid w:val="003831B6"/>
    <w:rsid w:val="00383E11"/>
    <w:rsid w:val="00385C5D"/>
    <w:rsid w:val="00391188"/>
    <w:rsid w:val="00393241"/>
    <w:rsid w:val="00395801"/>
    <w:rsid w:val="00396AB6"/>
    <w:rsid w:val="003976BC"/>
    <w:rsid w:val="003A1F17"/>
    <w:rsid w:val="003B12FA"/>
    <w:rsid w:val="003B6C4D"/>
    <w:rsid w:val="003B7EE5"/>
    <w:rsid w:val="003C2D28"/>
    <w:rsid w:val="003C597B"/>
    <w:rsid w:val="003C6682"/>
    <w:rsid w:val="003C7CF6"/>
    <w:rsid w:val="003D17D4"/>
    <w:rsid w:val="003D1B2E"/>
    <w:rsid w:val="003D6654"/>
    <w:rsid w:val="003F1339"/>
    <w:rsid w:val="003F4E24"/>
    <w:rsid w:val="00404EFA"/>
    <w:rsid w:val="004051A2"/>
    <w:rsid w:val="00405A05"/>
    <w:rsid w:val="004109FB"/>
    <w:rsid w:val="00417E5A"/>
    <w:rsid w:val="00420C9C"/>
    <w:rsid w:val="00422216"/>
    <w:rsid w:val="00422762"/>
    <w:rsid w:val="004235C4"/>
    <w:rsid w:val="004272DC"/>
    <w:rsid w:val="004279DF"/>
    <w:rsid w:val="00430994"/>
    <w:rsid w:val="004355BC"/>
    <w:rsid w:val="00435E59"/>
    <w:rsid w:val="00447734"/>
    <w:rsid w:val="00450D73"/>
    <w:rsid w:val="00452F18"/>
    <w:rsid w:val="00453112"/>
    <w:rsid w:val="004569BA"/>
    <w:rsid w:val="00457591"/>
    <w:rsid w:val="0046012F"/>
    <w:rsid w:val="0046128E"/>
    <w:rsid w:val="004618EB"/>
    <w:rsid w:val="00463597"/>
    <w:rsid w:val="0046502D"/>
    <w:rsid w:val="00480C7F"/>
    <w:rsid w:val="00482CA9"/>
    <w:rsid w:val="00483F8E"/>
    <w:rsid w:val="0048463F"/>
    <w:rsid w:val="004852DB"/>
    <w:rsid w:val="00487570"/>
    <w:rsid w:val="00487FC8"/>
    <w:rsid w:val="00492835"/>
    <w:rsid w:val="00494CEE"/>
    <w:rsid w:val="004A0063"/>
    <w:rsid w:val="004A27D7"/>
    <w:rsid w:val="004A2AF6"/>
    <w:rsid w:val="004A4536"/>
    <w:rsid w:val="004A5015"/>
    <w:rsid w:val="004A75CF"/>
    <w:rsid w:val="004B2096"/>
    <w:rsid w:val="004B26CC"/>
    <w:rsid w:val="004B4D74"/>
    <w:rsid w:val="004B54A8"/>
    <w:rsid w:val="004B6036"/>
    <w:rsid w:val="004C2151"/>
    <w:rsid w:val="004C4450"/>
    <w:rsid w:val="004D6463"/>
    <w:rsid w:val="004D7322"/>
    <w:rsid w:val="004E0F17"/>
    <w:rsid w:val="004E26CD"/>
    <w:rsid w:val="004E36B9"/>
    <w:rsid w:val="004E7E54"/>
    <w:rsid w:val="004F5306"/>
    <w:rsid w:val="004F7010"/>
    <w:rsid w:val="005028F5"/>
    <w:rsid w:val="005036CB"/>
    <w:rsid w:val="005122F6"/>
    <w:rsid w:val="00513A4A"/>
    <w:rsid w:val="00513AB9"/>
    <w:rsid w:val="00521A1D"/>
    <w:rsid w:val="005231D0"/>
    <w:rsid w:val="00523EB7"/>
    <w:rsid w:val="005337B8"/>
    <w:rsid w:val="00540096"/>
    <w:rsid w:val="00546E29"/>
    <w:rsid w:val="005525AF"/>
    <w:rsid w:val="00555767"/>
    <w:rsid w:val="00555A19"/>
    <w:rsid w:val="005634D3"/>
    <w:rsid w:val="005731BA"/>
    <w:rsid w:val="00573322"/>
    <w:rsid w:val="0057374F"/>
    <w:rsid w:val="00576D93"/>
    <w:rsid w:val="00580F68"/>
    <w:rsid w:val="0058238A"/>
    <w:rsid w:val="00583A2E"/>
    <w:rsid w:val="00584166"/>
    <w:rsid w:val="00592910"/>
    <w:rsid w:val="005945DA"/>
    <w:rsid w:val="0059541F"/>
    <w:rsid w:val="00595507"/>
    <w:rsid w:val="00596FD5"/>
    <w:rsid w:val="00597C47"/>
    <w:rsid w:val="005A0323"/>
    <w:rsid w:val="005A0364"/>
    <w:rsid w:val="005A15C5"/>
    <w:rsid w:val="005A1FBF"/>
    <w:rsid w:val="005A4A3B"/>
    <w:rsid w:val="005A4BBA"/>
    <w:rsid w:val="005A620A"/>
    <w:rsid w:val="005A6776"/>
    <w:rsid w:val="005A7874"/>
    <w:rsid w:val="005B132F"/>
    <w:rsid w:val="005B19C4"/>
    <w:rsid w:val="005C0D63"/>
    <w:rsid w:val="005C26B8"/>
    <w:rsid w:val="005C4AE0"/>
    <w:rsid w:val="005C645F"/>
    <w:rsid w:val="005D24BC"/>
    <w:rsid w:val="005D44DF"/>
    <w:rsid w:val="005D4B57"/>
    <w:rsid w:val="005D707A"/>
    <w:rsid w:val="005E2FA6"/>
    <w:rsid w:val="005E5615"/>
    <w:rsid w:val="005E7394"/>
    <w:rsid w:val="005E7FBF"/>
    <w:rsid w:val="005F1C54"/>
    <w:rsid w:val="005F3CD9"/>
    <w:rsid w:val="005F5C0D"/>
    <w:rsid w:val="006058A0"/>
    <w:rsid w:val="006062A7"/>
    <w:rsid w:val="006069BC"/>
    <w:rsid w:val="00613810"/>
    <w:rsid w:val="00613C27"/>
    <w:rsid w:val="0062077D"/>
    <w:rsid w:val="006215BD"/>
    <w:rsid w:val="006263DF"/>
    <w:rsid w:val="00626F13"/>
    <w:rsid w:val="00630F2C"/>
    <w:rsid w:val="006357CB"/>
    <w:rsid w:val="00641366"/>
    <w:rsid w:val="00646830"/>
    <w:rsid w:val="006545C7"/>
    <w:rsid w:val="00654CC1"/>
    <w:rsid w:val="00656319"/>
    <w:rsid w:val="0065788F"/>
    <w:rsid w:val="00661353"/>
    <w:rsid w:val="00661A09"/>
    <w:rsid w:val="00664701"/>
    <w:rsid w:val="006662E1"/>
    <w:rsid w:val="0066702A"/>
    <w:rsid w:val="00675437"/>
    <w:rsid w:val="00676CCA"/>
    <w:rsid w:val="00680662"/>
    <w:rsid w:val="00681DCF"/>
    <w:rsid w:val="00687391"/>
    <w:rsid w:val="0069298D"/>
    <w:rsid w:val="0069746E"/>
    <w:rsid w:val="00697F63"/>
    <w:rsid w:val="006A299B"/>
    <w:rsid w:val="006A3143"/>
    <w:rsid w:val="006A35B1"/>
    <w:rsid w:val="006A65D4"/>
    <w:rsid w:val="006A6A04"/>
    <w:rsid w:val="006B7151"/>
    <w:rsid w:val="006C1F80"/>
    <w:rsid w:val="006C271E"/>
    <w:rsid w:val="006C392B"/>
    <w:rsid w:val="006C5B10"/>
    <w:rsid w:val="006D3405"/>
    <w:rsid w:val="006D4882"/>
    <w:rsid w:val="006D5A55"/>
    <w:rsid w:val="006E2552"/>
    <w:rsid w:val="006E33E5"/>
    <w:rsid w:val="006E7CFB"/>
    <w:rsid w:val="006F0BD2"/>
    <w:rsid w:val="006F1C69"/>
    <w:rsid w:val="00704C98"/>
    <w:rsid w:val="00710DD7"/>
    <w:rsid w:val="007126D5"/>
    <w:rsid w:val="00713028"/>
    <w:rsid w:val="00713E6F"/>
    <w:rsid w:val="007201DB"/>
    <w:rsid w:val="00740CBE"/>
    <w:rsid w:val="00741400"/>
    <w:rsid w:val="007431D0"/>
    <w:rsid w:val="00743AEC"/>
    <w:rsid w:val="00745EA1"/>
    <w:rsid w:val="00747022"/>
    <w:rsid w:val="00750ACD"/>
    <w:rsid w:val="007522A6"/>
    <w:rsid w:val="0075502D"/>
    <w:rsid w:val="00756BCE"/>
    <w:rsid w:val="0077502F"/>
    <w:rsid w:val="00777BA2"/>
    <w:rsid w:val="00777D17"/>
    <w:rsid w:val="00780206"/>
    <w:rsid w:val="00783B46"/>
    <w:rsid w:val="0078549D"/>
    <w:rsid w:val="00787092"/>
    <w:rsid w:val="00787338"/>
    <w:rsid w:val="00790A9D"/>
    <w:rsid w:val="007A4A51"/>
    <w:rsid w:val="007A5158"/>
    <w:rsid w:val="007A65D7"/>
    <w:rsid w:val="007B0371"/>
    <w:rsid w:val="007B27AC"/>
    <w:rsid w:val="007B2F2B"/>
    <w:rsid w:val="007B42BE"/>
    <w:rsid w:val="007B45DA"/>
    <w:rsid w:val="007B485C"/>
    <w:rsid w:val="007C20BC"/>
    <w:rsid w:val="007C2ACF"/>
    <w:rsid w:val="007C4F56"/>
    <w:rsid w:val="007D4807"/>
    <w:rsid w:val="007D7F30"/>
    <w:rsid w:val="007E0AF8"/>
    <w:rsid w:val="007E7908"/>
    <w:rsid w:val="007F0F8C"/>
    <w:rsid w:val="007F1D1E"/>
    <w:rsid w:val="00802CE9"/>
    <w:rsid w:val="008042DC"/>
    <w:rsid w:val="008045EB"/>
    <w:rsid w:val="00810EA9"/>
    <w:rsid w:val="00814F3B"/>
    <w:rsid w:val="00821AA7"/>
    <w:rsid w:val="00825DF2"/>
    <w:rsid w:val="00832BE4"/>
    <w:rsid w:val="00833B27"/>
    <w:rsid w:val="008342ED"/>
    <w:rsid w:val="008346DE"/>
    <w:rsid w:val="00842680"/>
    <w:rsid w:val="00842922"/>
    <w:rsid w:val="0085192A"/>
    <w:rsid w:val="00853F8D"/>
    <w:rsid w:val="00857246"/>
    <w:rsid w:val="00860DA5"/>
    <w:rsid w:val="0086700C"/>
    <w:rsid w:val="00870BE4"/>
    <w:rsid w:val="00870F1B"/>
    <w:rsid w:val="008714A5"/>
    <w:rsid w:val="0087266A"/>
    <w:rsid w:val="0087743C"/>
    <w:rsid w:val="00884B38"/>
    <w:rsid w:val="008852E0"/>
    <w:rsid w:val="00886D10"/>
    <w:rsid w:val="00892194"/>
    <w:rsid w:val="00894788"/>
    <w:rsid w:val="008959E3"/>
    <w:rsid w:val="00897562"/>
    <w:rsid w:val="008A0FD5"/>
    <w:rsid w:val="008A60B5"/>
    <w:rsid w:val="008A6C0B"/>
    <w:rsid w:val="008A76E3"/>
    <w:rsid w:val="008B1E37"/>
    <w:rsid w:val="008B20CF"/>
    <w:rsid w:val="008B2129"/>
    <w:rsid w:val="008B30B2"/>
    <w:rsid w:val="008B324A"/>
    <w:rsid w:val="008B5C9C"/>
    <w:rsid w:val="008B7506"/>
    <w:rsid w:val="008C2A6D"/>
    <w:rsid w:val="008C4000"/>
    <w:rsid w:val="008C7257"/>
    <w:rsid w:val="008C77FE"/>
    <w:rsid w:val="008D1174"/>
    <w:rsid w:val="008D63A8"/>
    <w:rsid w:val="008E00F5"/>
    <w:rsid w:val="008E2EEE"/>
    <w:rsid w:val="008E52C5"/>
    <w:rsid w:val="008E79B6"/>
    <w:rsid w:val="008F3676"/>
    <w:rsid w:val="008F4E5D"/>
    <w:rsid w:val="008F6493"/>
    <w:rsid w:val="009012B8"/>
    <w:rsid w:val="00901E63"/>
    <w:rsid w:val="0090507C"/>
    <w:rsid w:val="00905EDC"/>
    <w:rsid w:val="00910D92"/>
    <w:rsid w:val="0092020A"/>
    <w:rsid w:val="00921EF1"/>
    <w:rsid w:val="00922D3B"/>
    <w:rsid w:val="0092623A"/>
    <w:rsid w:val="009331E3"/>
    <w:rsid w:val="00935934"/>
    <w:rsid w:val="00936CC8"/>
    <w:rsid w:val="00937B2A"/>
    <w:rsid w:val="00944C08"/>
    <w:rsid w:val="00946CEE"/>
    <w:rsid w:val="009514B1"/>
    <w:rsid w:val="009539F0"/>
    <w:rsid w:val="00953FC4"/>
    <w:rsid w:val="009647AC"/>
    <w:rsid w:val="009649E4"/>
    <w:rsid w:val="00964A03"/>
    <w:rsid w:val="009673B9"/>
    <w:rsid w:val="009674EA"/>
    <w:rsid w:val="009710E3"/>
    <w:rsid w:val="00972D3D"/>
    <w:rsid w:val="0097309C"/>
    <w:rsid w:val="009734BA"/>
    <w:rsid w:val="009772F2"/>
    <w:rsid w:val="00981CAE"/>
    <w:rsid w:val="00982E57"/>
    <w:rsid w:val="00987B86"/>
    <w:rsid w:val="00991388"/>
    <w:rsid w:val="009931AD"/>
    <w:rsid w:val="00996318"/>
    <w:rsid w:val="009A1B74"/>
    <w:rsid w:val="009A6A9F"/>
    <w:rsid w:val="009B4533"/>
    <w:rsid w:val="009B4A0C"/>
    <w:rsid w:val="009B5B78"/>
    <w:rsid w:val="009C1692"/>
    <w:rsid w:val="009D168A"/>
    <w:rsid w:val="009D29CE"/>
    <w:rsid w:val="009D5F1A"/>
    <w:rsid w:val="009E1A88"/>
    <w:rsid w:val="009E1FFF"/>
    <w:rsid w:val="009E3232"/>
    <w:rsid w:val="009E4C16"/>
    <w:rsid w:val="009E71BE"/>
    <w:rsid w:val="009F2829"/>
    <w:rsid w:val="009F2F5D"/>
    <w:rsid w:val="009F3564"/>
    <w:rsid w:val="009F478E"/>
    <w:rsid w:val="00A006AC"/>
    <w:rsid w:val="00A01174"/>
    <w:rsid w:val="00A030D2"/>
    <w:rsid w:val="00A04141"/>
    <w:rsid w:val="00A06EFB"/>
    <w:rsid w:val="00A11616"/>
    <w:rsid w:val="00A1547C"/>
    <w:rsid w:val="00A21297"/>
    <w:rsid w:val="00A27D11"/>
    <w:rsid w:val="00A3088E"/>
    <w:rsid w:val="00A3195C"/>
    <w:rsid w:val="00A35A1C"/>
    <w:rsid w:val="00A447E3"/>
    <w:rsid w:val="00A466BD"/>
    <w:rsid w:val="00A50536"/>
    <w:rsid w:val="00A52FAE"/>
    <w:rsid w:val="00A54101"/>
    <w:rsid w:val="00A54F32"/>
    <w:rsid w:val="00A707C8"/>
    <w:rsid w:val="00A71ADA"/>
    <w:rsid w:val="00A72DF3"/>
    <w:rsid w:val="00A755E7"/>
    <w:rsid w:val="00A75611"/>
    <w:rsid w:val="00A77780"/>
    <w:rsid w:val="00A77DC9"/>
    <w:rsid w:val="00A82281"/>
    <w:rsid w:val="00A82BCF"/>
    <w:rsid w:val="00A8490F"/>
    <w:rsid w:val="00A9525D"/>
    <w:rsid w:val="00A95814"/>
    <w:rsid w:val="00A97CBD"/>
    <w:rsid w:val="00AA5A97"/>
    <w:rsid w:val="00AB2094"/>
    <w:rsid w:val="00AB2835"/>
    <w:rsid w:val="00AB412C"/>
    <w:rsid w:val="00AC7F0A"/>
    <w:rsid w:val="00AD1114"/>
    <w:rsid w:val="00AD15EB"/>
    <w:rsid w:val="00AD4213"/>
    <w:rsid w:val="00AD484F"/>
    <w:rsid w:val="00AD7B09"/>
    <w:rsid w:val="00AE1F43"/>
    <w:rsid w:val="00AE3982"/>
    <w:rsid w:val="00AE5188"/>
    <w:rsid w:val="00AE6484"/>
    <w:rsid w:val="00AE7AF2"/>
    <w:rsid w:val="00AF05C1"/>
    <w:rsid w:val="00AF13A6"/>
    <w:rsid w:val="00AF18B8"/>
    <w:rsid w:val="00AF1DB9"/>
    <w:rsid w:val="00AF3F87"/>
    <w:rsid w:val="00B028C9"/>
    <w:rsid w:val="00B04061"/>
    <w:rsid w:val="00B0505D"/>
    <w:rsid w:val="00B05A7A"/>
    <w:rsid w:val="00B0679D"/>
    <w:rsid w:val="00B06DD2"/>
    <w:rsid w:val="00B13767"/>
    <w:rsid w:val="00B13E07"/>
    <w:rsid w:val="00B16703"/>
    <w:rsid w:val="00B16F32"/>
    <w:rsid w:val="00B20243"/>
    <w:rsid w:val="00B213F4"/>
    <w:rsid w:val="00B21D01"/>
    <w:rsid w:val="00B23899"/>
    <w:rsid w:val="00B23999"/>
    <w:rsid w:val="00B27501"/>
    <w:rsid w:val="00B31FA8"/>
    <w:rsid w:val="00B32CDD"/>
    <w:rsid w:val="00B36BD7"/>
    <w:rsid w:val="00B37683"/>
    <w:rsid w:val="00B41077"/>
    <w:rsid w:val="00B43C79"/>
    <w:rsid w:val="00B50E5B"/>
    <w:rsid w:val="00B51436"/>
    <w:rsid w:val="00B52B9C"/>
    <w:rsid w:val="00B56E20"/>
    <w:rsid w:val="00B6097A"/>
    <w:rsid w:val="00B60BF6"/>
    <w:rsid w:val="00B60EB7"/>
    <w:rsid w:val="00B6711F"/>
    <w:rsid w:val="00B76C7F"/>
    <w:rsid w:val="00B80262"/>
    <w:rsid w:val="00B85F13"/>
    <w:rsid w:val="00B95086"/>
    <w:rsid w:val="00B96BE4"/>
    <w:rsid w:val="00BA010D"/>
    <w:rsid w:val="00BB1F4E"/>
    <w:rsid w:val="00BB2769"/>
    <w:rsid w:val="00BB3BE7"/>
    <w:rsid w:val="00BB48AB"/>
    <w:rsid w:val="00BB4D69"/>
    <w:rsid w:val="00BB68F5"/>
    <w:rsid w:val="00BB6DAA"/>
    <w:rsid w:val="00BC0E8C"/>
    <w:rsid w:val="00BC4278"/>
    <w:rsid w:val="00BC6DB5"/>
    <w:rsid w:val="00BC726E"/>
    <w:rsid w:val="00BD176D"/>
    <w:rsid w:val="00BD2BF2"/>
    <w:rsid w:val="00BD5225"/>
    <w:rsid w:val="00BD551B"/>
    <w:rsid w:val="00BD641F"/>
    <w:rsid w:val="00BE1618"/>
    <w:rsid w:val="00BE2694"/>
    <w:rsid w:val="00BE33E1"/>
    <w:rsid w:val="00BE43EA"/>
    <w:rsid w:val="00BE60B1"/>
    <w:rsid w:val="00BE74AF"/>
    <w:rsid w:val="00BF369A"/>
    <w:rsid w:val="00BF3E0C"/>
    <w:rsid w:val="00BF73C3"/>
    <w:rsid w:val="00C03475"/>
    <w:rsid w:val="00C05213"/>
    <w:rsid w:val="00C1538B"/>
    <w:rsid w:val="00C17D6B"/>
    <w:rsid w:val="00C17EFA"/>
    <w:rsid w:val="00C2122B"/>
    <w:rsid w:val="00C22A2E"/>
    <w:rsid w:val="00C247E2"/>
    <w:rsid w:val="00C268FB"/>
    <w:rsid w:val="00C275E5"/>
    <w:rsid w:val="00C27AF7"/>
    <w:rsid w:val="00C31685"/>
    <w:rsid w:val="00C322D7"/>
    <w:rsid w:val="00C33356"/>
    <w:rsid w:val="00C3722E"/>
    <w:rsid w:val="00C37D66"/>
    <w:rsid w:val="00C40DDF"/>
    <w:rsid w:val="00C47AA7"/>
    <w:rsid w:val="00C5081A"/>
    <w:rsid w:val="00C56AF2"/>
    <w:rsid w:val="00C60931"/>
    <w:rsid w:val="00C61859"/>
    <w:rsid w:val="00C70E2B"/>
    <w:rsid w:val="00C73D49"/>
    <w:rsid w:val="00C7595C"/>
    <w:rsid w:val="00C766C7"/>
    <w:rsid w:val="00C806A0"/>
    <w:rsid w:val="00C81E54"/>
    <w:rsid w:val="00C83D10"/>
    <w:rsid w:val="00C84CE3"/>
    <w:rsid w:val="00C85727"/>
    <w:rsid w:val="00C85A63"/>
    <w:rsid w:val="00C8634C"/>
    <w:rsid w:val="00C878EB"/>
    <w:rsid w:val="00C90CD4"/>
    <w:rsid w:val="00C9207E"/>
    <w:rsid w:val="00C92B3C"/>
    <w:rsid w:val="00C934C3"/>
    <w:rsid w:val="00C95361"/>
    <w:rsid w:val="00CA133A"/>
    <w:rsid w:val="00CA5F94"/>
    <w:rsid w:val="00CB36E4"/>
    <w:rsid w:val="00CC103F"/>
    <w:rsid w:val="00CC1DFA"/>
    <w:rsid w:val="00CC3BC2"/>
    <w:rsid w:val="00CC595E"/>
    <w:rsid w:val="00CC5A40"/>
    <w:rsid w:val="00CD26F3"/>
    <w:rsid w:val="00CE02B0"/>
    <w:rsid w:val="00CE04F9"/>
    <w:rsid w:val="00CE0652"/>
    <w:rsid w:val="00CE186C"/>
    <w:rsid w:val="00CE23DB"/>
    <w:rsid w:val="00CE24C5"/>
    <w:rsid w:val="00CE662F"/>
    <w:rsid w:val="00CE7907"/>
    <w:rsid w:val="00CF0800"/>
    <w:rsid w:val="00CF1832"/>
    <w:rsid w:val="00CF6B09"/>
    <w:rsid w:val="00D01D24"/>
    <w:rsid w:val="00D0257A"/>
    <w:rsid w:val="00D03040"/>
    <w:rsid w:val="00D05C26"/>
    <w:rsid w:val="00D07642"/>
    <w:rsid w:val="00D07D0A"/>
    <w:rsid w:val="00D1115F"/>
    <w:rsid w:val="00D11B10"/>
    <w:rsid w:val="00D12A9B"/>
    <w:rsid w:val="00D1508D"/>
    <w:rsid w:val="00D1531B"/>
    <w:rsid w:val="00D175DC"/>
    <w:rsid w:val="00D177B9"/>
    <w:rsid w:val="00D2188F"/>
    <w:rsid w:val="00D242CB"/>
    <w:rsid w:val="00D3149E"/>
    <w:rsid w:val="00D328FA"/>
    <w:rsid w:val="00D32AF1"/>
    <w:rsid w:val="00D32DC0"/>
    <w:rsid w:val="00D34BF2"/>
    <w:rsid w:val="00D35994"/>
    <w:rsid w:val="00D36D8A"/>
    <w:rsid w:val="00D47416"/>
    <w:rsid w:val="00D550C4"/>
    <w:rsid w:val="00D56939"/>
    <w:rsid w:val="00D623F4"/>
    <w:rsid w:val="00D642FB"/>
    <w:rsid w:val="00D64875"/>
    <w:rsid w:val="00D6489C"/>
    <w:rsid w:val="00D65887"/>
    <w:rsid w:val="00D66F4F"/>
    <w:rsid w:val="00D67C03"/>
    <w:rsid w:val="00D75602"/>
    <w:rsid w:val="00D7777A"/>
    <w:rsid w:val="00D77C37"/>
    <w:rsid w:val="00D80B2E"/>
    <w:rsid w:val="00D9138B"/>
    <w:rsid w:val="00D9254A"/>
    <w:rsid w:val="00D92959"/>
    <w:rsid w:val="00D933AB"/>
    <w:rsid w:val="00D93805"/>
    <w:rsid w:val="00D93A14"/>
    <w:rsid w:val="00D96DC8"/>
    <w:rsid w:val="00DA40E6"/>
    <w:rsid w:val="00DA5667"/>
    <w:rsid w:val="00DA67FB"/>
    <w:rsid w:val="00DB19FA"/>
    <w:rsid w:val="00DB7C77"/>
    <w:rsid w:val="00DD1543"/>
    <w:rsid w:val="00DD2671"/>
    <w:rsid w:val="00DE332D"/>
    <w:rsid w:val="00DE55DB"/>
    <w:rsid w:val="00DF064C"/>
    <w:rsid w:val="00DF3875"/>
    <w:rsid w:val="00DF4DB0"/>
    <w:rsid w:val="00DF6B1C"/>
    <w:rsid w:val="00DF7A07"/>
    <w:rsid w:val="00E01D9B"/>
    <w:rsid w:val="00E0283C"/>
    <w:rsid w:val="00E03EF1"/>
    <w:rsid w:val="00E0412F"/>
    <w:rsid w:val="00E04420"/>
    <w:rsid w:val="00E070D8"/>
    <w:rsid w:val="00E073F4"/>
    <w:rsid w:val="00E103CA"/>
    <w:rsid w:val="00E12186"/>
    <w:rsid w:val="00E151A4"/>
    <w:rsid w:val="00E17731"/>
    <w:rsid w:val="00E22B76"/>
    <w:rsid w:val="00E26AF5"/>
    <w:rsid w:val="00E30324"/>
    <w:rsid w:val="00E326D8"/>
    <w:rsid w:val="00E34492"/>
    <w:rsid w:val="00E35589"/>
    <w:rsid w:val="00E4375D"/>
    <w:rsid w:val="00E447DB"/>
    <w:rsid w:val="00E5288C"/>
    <w:rsid w:val="00E54056"/>
    <w:rsid w:val="00E577F3"/>
    <w:rsid w:val="00E823A2"/>
    <w:rsid w:val="00E826AB"/>
    <w:rsid w:val="00E82BCC"/>
    <w:rsid w:val="00E862FE"/>
    <w:rsid w:val="00E87B9D"/>
    <w:rsid w:val="00E90818"/>
    <w:rsid w:val="00E91F4A"/>
    <w:rsid w:val="00E93AA2"/>
    <w:rsid w:val="00E941D1"/>
    <w:rsid w:val="00E97701"/>
    <w:rsid w:val="00EA2931"/>
    <w:rsid w:val="00EA42E6"/>
    <w:rsid w:val="00EA470D"/>
    <w:rsid w:val="00EA47BA"/>
    <w:rsid w:val="00EB06B2"/>
    <w:rsid w:val="00EB40F4"/>
    <w:rsid w:val="00EB6809"/>
    <w:rsid w:val="00ED536B"/>
    <w:rsid w:val="00ED6493"/>
    <w:rsid w:val="00EE3A82"/>
    <w:rsid w:val="00EE3E92"/>
    <w:rsid w:val="00EE7749"/>
    <w:rsid w:val="00EF0A42"/>
    <w:rsid w:val="00EF7B41"/>
    <w:rsid w:val="00F0502D"/>
    <w:rsid w:val="00F053FF"/>
    <w:rsid w:val="00F06ED7"/>
    <w:rsid w:val="00F10485"/>
    <w:rsid w:val="00F11F9E"/>
    <w:rsid w:val="00F128BA"/>
    <w:rsid w:val="00F143AD"/>
    <w:rsid w:val="00F15161"/>
    <w:rsid w:val="00F15517"/>
    <w:rsid w:val="00F15B53"/>
    <w:rsid w:val="00F16616"/>
    <w:rsid w:val="00F20350"/>
    <w:rsid w:val="00F207F8"/>
    <w:rsid w:val="00F209A1"/>
    <w:rsid w:val="00F23588"/>
    <w:rsid w:val="00F2578E"/>
    <w:rsid w:val="00F25924"/>
    <w:rsid w:val="00F27E7F"/>
    <w:rsid w:val="00F30532"/>
    <w:rsid w:val="00F32F13"/>
    <w:rsid w:val="00F339D3"/>
    <w:rsid w:val="00F34309"/>
    <w:rsid w:val="00F34FD6"/>
    <w:rsid w:val="00F4128A"/>
    <w:rsid w:val="00F41E86"/>
    <w:rsid w:val="00F43C52"/>
    <w:rsid w:val="00F45464"/>
    <w:rsid w:val="00F5042F"/>
    <w:rsid w:val="00F55D07"/>
    <w:rsid w:val="00F56D59"/>
    <w:rsid w:val="00F612D4"/>
    <w:rsid w:val="00F618C0"/>
    <w:rsid w:val="00F62626"/>
    <w:rsid w:val="00F64E39"/>
    <w:rsid w:val="00F653A2"/>
    <w:rsid w:val="00F7037A"/>
    <w:rsid w:val="00F72457"/>
    <w:rsid w:val="00F76091"/>
    <w:rsid w:val="00F76DA3"/>
    <w:rsid w:val="00F76EF3"/>
    <w:rsid w:val="00F801CF"/>
    <w:rsid w:val="00F810C1"/>
    <w:rsid w:val="00F82E33"/>
    <w:rsid w:val="00F832D5"/>
    <w:rsid w:val="00F85876"/>
    <w:rsid w:val="00F92560"/>
    <w:rsid w:val="00F947F2"/>
    <w:rsid w:val="00F964E2"/>
    <w:rsid w:val="00FA0FB1"/>
    <w:rsid w:val="00FA30BE"/>
    <w:rsid w:val="00FB1963"/>
    <w:rsid w:val="00FB4581"/>
    <w:rsid w:val="00FB5DB1"/>
    <w:rsid w:val="00FB748B"/>
    <w:rsid w:val="00FC1E1A"/>
    <w:rsid w:val="00FC1E34"/>
    <w:rsid w:val="00FC393E"/>
    <w:rsid w:val="00FC41A6"/>
    <w:rsid w:val="00FC50F7"/>
    <w:rsid w:val="00FC77BD"/>
    <w:rsid w:val="00FD2DD0"/>
    <w:rsid w:val="00FD3B63"/>
    <w:rsid w:val="00FD51FF"/>
    <w:rsid w:val="00FE4430"/>
    <w:rsid w:val="00FE5F92"/>
    <w:rsid w:val="00FE67B2"/>
    <w:rsid w:val="00FF286E"/>
    <w:rsid w:val="00FF2C0B"/>
    <w:rsid w:val="00FF2DA5"/>
    <w:rsid w:val="00FF6927"/>
    <w:rsid w:val="00FF6F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7FE6813"/>
  <w15:chartTrackingRefBased/>
  <w15:docId w15:val="{CF63DF89-C809-40C3-A8C7-534C478B5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673B9"/>
    <w:rPr>
      <w:sz w:val="24"/>
      <w:szCs w:val="24"/>
    </w:rPr>
  </w:style>
  <w:style w:type="paragraph" w:styleId="1">
    <w:name w:val="heading 1"/>
    <w:basedOn w:val="a"/>
    <w:next w:val="a"/>
    <w:qFormat/>
    <w:rsid w:val="003703EE"/>
    <w:pPr>
      <w:keepNext/>
      <w:jc w:val="right"/>
      <w:outlineLvl w:val="0"/>
    </w:pPr>
    <w:rPr>
      <w:rFonts w:ascii="MS Sans Serif" w:hAnsi="MS Sans Serif"/>
      <w:b/>
      <w:sz w:val="22"/>
      <w:szCs w:val="20"/>
      <w:u w:val="single"/>
    </w:rPr>
  </w:style>
  <w:style w:type="paragraph" w:styleId="2">
    <w:name w:val="heading 2"/>
    <w:basedOn w:val="a"/>
    <w:next w:val="a"/>
    <w:qFormat/>
    <w:rsid w:val="003703EE"/>
    <w:pPr>
      <w:keepNext/>
      <w:spacing w:before="240" w:after="60"/>
      <w:outlineLvl w:val="1"/>
    </w:pPr>
    <w:rPr>
      <w:rFonts w:ascii="Arial" w:hAnsi="Arial" w:cs="Arial"/>
      <w:b/>
      <w:bCs/>
      <w:i/>
      <w:iCs/>
      <w:sz w:val="28"/>
      <w:szCs w:val="28"/>
    </w:rPr>
  </w:style>
  <w:style w:type="paragraph" w:styleId="3">
    <w:name w:val="heading 3"/>
    <w:basedOn w:val="a"/>
    <w:next w:val="a"/>
    <w:qFormat/>
    <w:rsid w:val="003703EE"/>
    <w:pPr>
      <w:keepNext/>
      <w:jc w:val="center"/>
      <w:outlineLvl w:val="2"/>
    </w:pPr>
    <w:rPr>
      <w:sz w:val="28"/>
      <w:szCs w:val="20"/>
    </w:rPr>
  </w:style>
  <w:style w:type="paragraph" w:styleId="4">
    <w:name w:val="heading 4"/>
    <w:basedOn w:val="a"/>
    <w:next w:val="a"/>
    <w:qFormat/>
    <w:rsid w:val="003703EE"/>
    <w:pPr>
      <w:keepNext/>
      <w:jc w:val="center"/>
      <w:outlineLvl w:val="3"/>
    </w:pPr>
    <w:rPr>
      <w:rFonts w:ascii="Arial" w:hAnsi="Arial" w:cs="Arial"/>
      <w:i/>
      <w:iCs/>
      <w:sz w:val="16"/>
    </w:rPr>
  </w:style>
  <w:style w:type="paragraph" w:styleId="5">
    <w:name w:val="heading 5"/>
    <w:basedOn w:val="a"/>
    <w:next w:val="a"/>
    <w:qFormat/>
    <w:rsid w:val="003703EE"/>
    <w:pPr>
      <w:spacing w:before="240" w:after="60"/>
      <w:outlineLvl w:val="4"/>
    </w:pPr>
    <w:rPr>
      <w:b/>
      <w:bCs/>
      <w:i/>
      <w:iCs/>
      <w:sz w:val="26"/>
      <w:szCs w:val="26"/>
    </w:rPr>
  </w:style>
  <w:style w:type="paragraph" w:styleId="6">
    <w:name w:val="heading 6"/>
    <w:basedOn w:val="a"/>
    <w:next w:val="a"/>
    <w:qFormat/>
    <w:rsid w:val="003703EE"/>
    <w:pPr>
      <w:spacing w:before="240" w:after="60"/>
      <w:outlineLvl w:val="5"/>
    </w:pPr>
    <w:rPr>
      <w:b/>
      <w:bCs/>
      <w:sz w:val="22"/>
      <w:szCs w:val="22"/>
    </w:rPr>
  </w:style>
  <w:style w:type="paragraph" w:styleId="7">
    <w:name w:val="heading 7"/>
    <w:basedOn w:val="a"/>
    <w:next w:val="a"/>
    <w:qFormat/>
    <w:rsid w:val="003703EE"/>
    <w:pPr>
      <w:keepNext/>
      <w:outlineLvl w:val="6"/>
    </w:pPr>
    <w:rPr>
      <w:b/>
      <w:bCs/>
      <w:sz w:val="1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30">
    <w:name w:val="Body Text 3"/>
    <w:basedOn w:val="a"/>
    <w:rsid w:val="003703EE"/>
    <w:pPr>
      <w:jc w:val="both"/>
    </w:pPr>
    <w:rPr>
      <w:szCs w:val="20"/>
    </w:rPr>
  </w:style>
  <w:style w:type="paragraph" w:styleId="a3">
    <w:name w:val="Body Text"/>
    <w:basedOn w:val="a"/>
    <w:rsid w:val="003703EE"/>
    <w:rPr>
      <w:szCs w:val="20"/>
    </w:rPr>
  </w:style>
  <w:style w:type="paragraph" w:styleId="20">
    <w:name w:val="Body Text 2"/>
    <w:basedOn w:val="a"/>
    <w:rsid w:val="003703EE"/>
    <w:pPr>
      <w:jc w:val="both"/>
    </w:pPr>
    <w:rPr>
      <w:rFonts w:ascii="Arial" w:hAnsi="Arial" w:cs="Arial"/>
      <w:bCs/>
      <w:sz w:val="16"/>
    </w:rPr>
  </w:style>
  <w:style w:type="paragraph" w:styleId="a4">
    <w:name w:val="footer"/>
    <w:basedOn w:val="a"/>
    <w:rsid w:val="003703EE"/>
    <w:pPr>
      <w:tabs>
        <w:tab w:val="center" w:pos="4677"/>
        <w:tab w:val="right" w:pos="9355"/>
      </w:tabs>
    </w:pPr>
  </w:style>
  <w:style w:type="character" w:styleId="a5">
    <w:name w:val="page number"/>
    <w:basedOn w:val="a0"/>
    <w:rsid w:val="003703EE"/>
  </w:style>
  <w:style w:type="paragraph" w:styleId="a6">
    <w:name w:val="Subtitle"/>
    <w:basedOn w:val="a"/>
    <w:qFormat/>
    <w:rsid w:val="003703EE"/>
    <w:pPr>
      <w:jc w:val="center"/>
    </w:pPr>
    <w:rPr>
      <w:b/>
      <w:bCs/>
      <w:sz w:val="28"/>
    </w:rPr>
  </w:style>
  <w:style w:type="paragraph" w:styleId="a7">
    <w:name w:val="Balloon Text"/>
    <w:basedOn w:val="a"/>
    <w:semiHidden/>
    <w:rsid w:val="003760F1"/>
    <w:rPr>
      <w:rFonts w:ascii="Tahoma" w:hAnsi="Tahoma" w:cs="Tahoma"/>
      <w:sz w:val="16"/>
      <w:szCs w:val="16"/>
    </w:rPr>
  </w:style>
  <w:style w:type="character" w:customStyle="1" w:styleId="8pt">
    <w:name w:val="Основной текст + 8 pt;Полужирный;Курсив"/>
    <w:rsid w:val="00BB68F5"/>
    <w:rPr>
      <w:rFonts w:ascii="Arial Narrow" w:eastAsia="Arial Narrow" w:hAnsi="Arial Narrow" w:cs="Arial Narrow"/>
      <w:b/>
      <w:bCs/>
      <w:i/>
      <w:iCs/>
      <w:smallCaps w:val="0"/>
      <w:strike w:val="0"/>
      <w:spacing w:val="0"/>
      <w:sz w:val="16"/>
      <w:szCs w:val="16"/>
    </w:rPr>
  </w:style>
  <w:style w:type="character" w:customStyle="1" w:styleId="8pt0">
    <w:name w:val="Основной текст + 8 pt;Курсив"/>
    <w:rsid w:val="00BB68F5"/>
    <w:rPr>
      <w:rFonts w:ascii="Arial Narrow" w:eastAsia="Arial Narrow" w:hAnsi="Arial Narrow" w:cs="Arial Narrow"/>
      <w:b w:val="0"/>
      <w:bCs w:val="0"/>
      <w:i/>
      <w:iCs/>
      <w:smallCaps w:val="0"/>
      <w:strike w:val="0"/>
      <w:spacing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3859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footer" Target="footer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8483</Words>
  <Characters>48355</Characters>
  <Application>Microsoft Office Word</Application>
  <DocSecurity>0</DocSecurity>
  <Lines>402</Lines>
  <Paragraphs>113</Paragraphs>
  <ScaleCrop>false</ScaleCrop>
  <HeadingPairs>
    <vt:vector size="2" baseType="variant">
      <vt:variant>
        <vt:lpstr>Название</vt:lpstr>
      </vt:variant>
      <vt:variant>
        <vt:i4>1</vt:i4>
      </vt:variant>
    </vt:vector>
  </HeadingPairs>
  <TitlesOfParts>
    <vt:vector size="1" baseType="lpstr">
      <vt:lpstr>г</vt:lpstr>
    </vt:vector>
  </TitlesOfParts>
  <Company>Комитет</Company>
  <LinksUpToDate>false</LinksUpToDate>
  <CharactersWithSpaces>56725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dc:title>
  <dc:subject/>
  <dc:creator>User</dc:creator>
  <cp:keywords/>
  <cp:lastModifiedBy>Ильсия Абдрахманова</cp:lastModifiedBy>
  <cp:revision>3</cp:revision>
  <cp:lastPrinted>2013-03-18T11:13:00Z</cp:lastPrinted>
  <dcterms:created xsi:type="dcterms:W3CDTF">2021-02-27T06:17:00Z</dcterms:created>
  <dcterms:modified xsi:type="dcterms:W3CDTF">2021-02-27T06:17:00Z</dcterms:modified>
</cp:coreProperties>
</file>